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8C3C" w14:textId="2F109F68" w:rsidR="00B94E09" w:rsidRPr="00FE0A66" w:rsidRDefault="00BE5681" w:rsidP="00B94E09">
      <w:pPr>
        <w:pStyle w:val="Heading2"/>
      </w:pPr>
      <w:r>
        <w:rPr>
          <w:noProof/>
          <w:bdr w:val="none" w:sz="0" w:space="0" w:color="auto" w:frame="1"/>
          <w:lang w:eastAsia="zh-CN"/>
        </w:rPr>
        <w:drawing>
          <wp:anchor distT="0" distB="0" distL="114300" distR="114300" simplePos="0" relativeHeight="251659264" behindDoc="0" locked="0" layoutInCell="1" allowOverlap="1" wp14:anchorId="0EFBCA2D" wp14:editId="01AB3C59">
            <wp:simplePos x="0" y="0"/>
            <wp:positionH relativeFrom="column">
              <wp:posOffset>456565</wp:posOffset>
            </wp:positionH>
            <wp:positionV relativeFrom="paragraph">
              <wp:posOffset>-165735</wp:posOffset>
            </wp:positionV>
            <wp:extent cx="506396" cy="517525"/>
            <wp:effectExtent l="0" t="0" r="8255" b="0"/>
            <wp:wrapNone/>
            <wp:docPr id="8" name="Picture 8" descr="https://lh5.googleusercontent.com/oTVZIyDk-VCl0CpLCZ1SHV4IHpyFcxg8RXmLiSEtC21A9FqYkhQmow_1PD_egLUTRqDZ_3WL1vYd_MPf7ouQaP73bu8QQJMHB2xvGXStIqFgl7POCfUoyra9J7-rb1j82efjX_1J4s5AXoyRXQHe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oTVZIyDk-VCl0CpLCZ1SHV4IHpyFcxg8RXmLiSEtC21A9FqYkhQmow_1PD_egLUTRqDZ_3WL1vYd_MPf7ouQaP73bu8QQJMHB2xvGXStIqFgl7POCfUoyra9J7-rb1j82efjX_1J4s5AXoyRXQHeC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96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bdr w:val="none" w:sz="0" w:space="0" w:color="auto" w:frame="1"/>
          <w:lang w:eastAsia="zh-CN"/>
        </w:rPr>
        <w:drawing>
          <wp:anchor distT="0" distB="0" distL="114300" distR="114300" simplePos="0" relativeHeight="251660288" behindDoc="0" locked="0" layoutInCell="1" allowOverlap="1" wp14:anchorId="54038A99" wp14:editId="1659583C">
            <wp:simplePos x="0" y="0"/>
            <wp:positionH relativeFrom="margin">
              <wp:posOffset>43815</wp:posOffset>
            </wp:positionH>
            <wp:positionV relativeFrom="paragraph">
              <wp:posOffset>-297197</wp:posOffset>
            </wp:positionV>
            <wp:extent cx="469900" cy="731885"/>
            <wp:effectExtent l="0" t="0" r="6350" b="0"/>
            <wp:wrapNone/>
            <wp:docPr id="18805639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563980" name="Picture 188056398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45" cy="734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4AB78" w14:textId="753C5095" w:rsidR="00B94E09" w:rsidRDefault="00B94E09" w:rsidP="00B94E09">
      <w:pPr>
        <w:spacing w:after="0"/>
        <w:jc w:val="center"/>
        <w:rPr>
          <w:b/>
          <w:bCs/>
          <w:color w:val="C00000"/>
        </w:rPr>
      </w:pPr>
      <w:r>
        <w:rPr>
          <w:b/>
          <w:bCs/>
          <w:color w:val="C00000"/>
        </w:rPr>
        <w:t>LESSON PLAN</w:t>
      </w:r>
    </w:p>
    <w:p w14:paraId="72C2F3FB" w14:textId="50C0A9C4" w:rsidR="00B94E09" w:rsidRPr="00FE0A66" w:rsidRDefault="00B94E09" w:rsidP="00B94E09">
      <w:pPr>
        <w:spacing w:after="0"/>
        <w:jc w:val="center"/>
        <w:rPr>
          <w:b/>
          <w:bCs/>
          <w:color w:val="C00000"/>
        </w:rPr>
      </w:pPr>
      <w:r w:rsidRPr="00FE0A66">
        <w:rPr>
          <w:b/>
          <w:bCs/>
          <w:color w:val="C00000"/>
        </w:rPr>
        <w:t xml:space="preserve">UNIT </w:t>
      </w:r>
      <w:r w:rsidR="00E447B7">
        <w:rPr>
          <w:b/>
          <w:bCs/>
          <w:color w:val="C00000"/>
        </w:rPr>
        <w:t>4: AMAZING FESTIVALS</w:t>
      </w:r>
    </w:p>
    <w:p w14:paraId="3C16D8C6" w14:textId="42F96B8B" w:rsidR="00B94E09" w:rsidRPr="0004023F" w:rsidRDefault="00A96BB1" w:rsidP="00B94E09">
      <w:pPr>
        <w:spacing w:after="0"/>
        <w:jc w:val="center"/>
        <w:rPr>
          <w:b/>
          <w:color w:val="0070C0"/>
          <w:lang w:val="vi-VN"/>
        </w:rPr>
      </w:pPr>
      <w:r w:rsidRPr="0004023F">
        <w:rPr>
          <w:b/>
          <w:bCs/>
          <w:color w:val="0070C0"/>
        </w:rPr>
        <w:t>PART 3</w:t>
      </w:r>
      <w:r w:rsidR="00B94E09" w:rsidRPr="0004023F">
        <w:rPr>
          <w:b/>
          <w:bCs/>
          <w:color w:val="0070C0"/>
        </w:rPr>
        <w:t xml:space="preserve">: </w:t>
      </w:r>
      <w:r w:rsidR="00B94E09" w:rsidRPr="0004023F">
        <w:rPr>
          <w:b/>
          <w:color w:val="0070C0"/>
          <w:lang w:val="vi-VN"/>
        </w:rPr>
        <w:t xml:space="preserve">VOCABULARY – Words about </w:t>
      </w:r>
      <w:r w:rsidR="00B94E09" w:rsidRPr="0004023F">
        <w:rPr>
          <w:b/>
          <w:color w:val="0070C0"/>
        </w:rPr>
        <w:t>Festivals</w:t>
      </w:r>
      <w:r w:rsidR="00B94E09" w:rsidRPr="0004023F">
        <w:rPr>
          <w:b/>
          <w:color w:val="0070C0"/>
          <w:lang w:val="vi-VN"/>
        </w:rPr>
        <w:t>, Phrasal verbs</w:t>
      </w:r>
    </w:p>
    <w:p w14:paraId="5386EFAE" w14:textId="1CBB01EC" w:rsidR="00B94E09" w:rsidRPr="0004023F" w:rsidRDefault="00B94E09" w:rsidP="00B94E09">
      <w:pPr>
        <w:spacing w:after="0"/>
        <w:jc w:val="center"/>
        <w:rPr>
          <w:b/>
          <w:bCs/>
          <w:color w:val="0070C0"/>
        </w:rPr>
      </w:pPr>
    </w:p>
    <w:p w14:paraId="7AA5D88C" w14:textId="00F2E353" w:rsidR="00B94E09" w:rsidRPr="002A5374" w:rsidRDefault="00B94E09" w:rsidP="00B94E09">
      <w:pPr>
        <w:spacing w:after="0"/>
        <w:rPr>
          <w:lang w:val="vi-VN"/>
        </w:rPr>
      </w:pPr>
      <w:r w:rsidRPr="0053037F">
        <w:rPr>
          <w:b/>
          <w:bCs/>
          <w:color w:val="C00000"/>
        </w:rPr>
        <w:t>I. OBJECTIVES</w:t>
      </w:r>
      <w:r>
        <w:rPr>
          <w:b/>
          <w:bCs/>
        </w:rPr>
        <w:t xml:space="preserve">: </w:t>
      </w:r>
      <w:r>
        <w:t xml:space="preserve">By the end of the lesson, Ss will be able to know </w:t>
      </w:r>
      <w:r>
        <w:rPr>
          <w:lang w:val="vi-VN"/>
        </w:rPr>
        <w:t xml:space="preserve">more words about </w:t>
      </w:r>
      <w:r w:rsidR="0007773C">
        <w:t xml:space="preserve">the </w:t>
      </w:r>
      <w:r>
        <w:t xml:space="preserve">festival </w:t>
      </w:r>
      <w:r>
        <w:rPr>
          <w:lang w:val="vi-VN"/>
        </w:rPr>
        <w:t>and some phrasal verbs appearing in the reading passage.</w:t>
      </w:r>
    </w:p>
    <w:p w14:paraId="47717A1B" w14:textId="72167EF8" w:rsidR="00B94E09" w:rsidRPr="00A67DFC" w:rsidRDefault="00B94E09" w:rsidP="00B94E09">
      <w:pPr>
        <w:pStyle w:val="ListParagraph"/>
        <w:numPr>
          <w:ilvl w:val="0"/>
          <w:numId w:val="1"/>
        </w:numPr>
        <w:spacing w:after="0"/>
        <w:ind w:left="284" w:hanging="283"/>
      </w:pPr>
      <w:r w:rsidRPr="00A67DFC">
        <w:rPr>
          <w:b/>
          <w:bCs/>
        </w:rPr>
        <w:t xml:space="preserve">Knowledge: </w:t>
      </w:r>
    </w:p>
    <w:p w14:paraId="67663267" w14:textId="2CAA17EA" w:rsidR="00B94E09" w:rsidRPr="00E447B7" w:rsidRDefault="00B94E09" w:rsidP="00B94E09">
      <w:pPr>
        <w:spacing w:after="0"/>
        <w:ind w:left="1"/>
        <w:rPr>
          <w:i/>
        </w:rPr>
      </w:pPr>
      <w:r w:rsidRPr="00A67DFC">
        <w:rPr>
          <w:b/>
          <w:bCs/>
        </w:rPr>
        <w:t>a. Vocabulary:</w:t>
      </w:r>
      <w:r>
        <w:rPr>
          <w:b/>
          <w:bCs/>
        </w:rPr>
        <w:t xml:space="preserve"> </w:t>
      </w:r>
      <w:r w:rsidR="00E447B7">
        <w:rPr>
          <w:bCs/>
          <w:lang w:val="vi-VN"/>
        </w:rPr>
        <w:t xml:space="preserve">Words about </w:t>
      </w:r>
      <w:r w:rsidR="00E447B7">
        <w:rPr>
          <w:bCs/>
        </w:rPr>
        <w:t>festivals</w:t>
      </w:r>
      <w:r>
        <w:rPr>
          <w:bCs/>
          <w:lang w:val="vi-VN"/>
        </w:rPr>
        <w:t xml:space="preserve">, phrasal verbs: </w:t>
      </w:r>
      <w:r w:rsidR="00E447B7">
        <w:rPr>
          <w:bCs/>
          <w:i/>
        </w:rPr>
        <w:t>look forward to, give away, dress up.</w:t>
      </w:r>
    </w:p>
    <w:p w14:paraId="56A87607" w14:textId="7E81ABCA" w:rsidR="00B94E09" w:rsidRDefault="00B94E09" w:rsidP="00B94E09">
      <w:pPr>
        <w:spacing w:after="0"/>
        <w:rPr>
          <w:bCs/>
        </w:rPr>
      </w:pPr>
      <w:r>
        <w:rPr>
          <w:b/>
          <w:bCs/>
        </w:rPr>
        <w:t xml:space="preserve">b. Grammar: </w:t>
      </w:r>
      <w:r w:rsidRPr="002A5374">
        <w:rPr>
          <w:bCs/>
          <w:lang w:val="vi-VN"/>
        </w:rPr>
        <w:t>Present simple, present continuous, p</w:t>
      </w:r>
      <w:r>
        <w:rPr>
          <w:bCs/>
        </w:rPr>
        <w:t>ast</w:t>
      </w:r>
      <w:r w:rsidRPr="002A5374">
        <w:rPr>
          <w:bCs/>
        </w:rPr>
        <w:t xml:space="preserve"> simple</w:t>
      </w:r>
    </w:p>
    <w:p w14:paraId="17C4D7DE" w14:textId="77E77D3F" w:rsidR="00B94E09" w:rsidRDefault="00B94E09" w:rsidP="00B94E09">
      <w:pPr>
        <w:spacing w:after="0"/>
        <w:rPr>
          <w:bCs/>
        </w:rPr>
      </w:pPr>
      <w:r w:rsidRPr="004347EA">
        <w:rPr>
          <w:b/>
          <w:bCs/>
        </w:rPr>
        <w:t>2.</w:t>
      </w:r>
      <w:r>
        <w:rPr>
          <w:bCs/>
        </w:rPr>
        <w:t xml:space="preserve"> </w:t>
      </w:r>
      <w:r w:rsidRPr="004347EA">
        <w:rPr>
          <w:b/>
          <w:bCs/>
        </w:rPr>
        <w:t xml:space="preserve">Competences: </w:t>
      </w:r>
      <w:r w:rsidRPr="004347EA">
        <w:rPr>
          <w:bCs/>
        </w:rPr>
        <w:t xml:space="preserve">Linguistic competence, </w:t>
      </w:r>
      <w:r>
        <w:rPr>
          <w:bCs/>
        </w:rPr>
        <w:t>cooperative learning, and communicative competence</w:t>
      </w:r>
      <w:r w:rsidR="00AE46FE">
        <w:rPr>
          <w:bCs/>
        </w:rPr>
        <w:t>, critical thinking</w:t>
      </w:r>
    </w:p>
    <w:p w14:paraId="759A13A5" w14:textId="2063B78A" w:rsidR="00B94E09" w:rsidRPr="002A5374" w:rsidRDefault="00B94E09" w:rsidP="00B94E09">
      <w:pPr>
        <w:spacing w:after="0"/>
        <w:rPr>
          <w:bCs/>
          <w:lang w:val="vi-VN"/>
        </w:rPr>
      </w:pPr>
      <w:r w:rsidRPr="004347EA">
        <w:rPr>
          <w:b/>
          <w:bCs/>
        </w:rPr>
        <w:t>3.</w:t>
      </w:r>
      <w:r>
        <w:rPr>
          <w:bCs/>
        </w:rPr>
        <w:t xml:space="preserve"> </w:t>
      </w:r>
      <w:r w:rsidRPr="004347EA">
        <w:rPr>
          <w:b/>
          <w:bCs/>
        </w:rPr>
        <w:t xml:space="preserve">Qualities: </w:t>
      </w:r>
      <w:r w:rsidRPr="004347EA">
        <w:rPr>
          <w:bCs/>
        </w:rPr>
        <w:t xml:space="preserve">Students can </w:t>
      </w:r>
      <w:r>
        <w:rPr>
          <w:bCs/>
          <w:lang w:val="vi-VN"/>
        </w:rPr>
        <w:t>use the words about food and phrasal verbs.</w:t>
      </w:r>
    </w:p>
    <w:p w14:paraId="32F0A365" w14:textId="0EC2612C" w:rsidR="00B94E09" w:rsidRPr="00910B2F" w:rsidRDefault="00B94E09" w:rsidP="00B94E09">
      <w:pPr>
        <w:spacing w:after="0"/>
        <w:rPr>
          <w:b/>
          <w:bCs/>
          <w:color w:val="C00000"/>
          <w:sz w:val="20"/>
          <w:szCs w:val="20"/>
        </w:rPr>
      </w:pPr>
      <w:r w:rsidRPr="0053037F">
        <w:rPr>
          <w:b/>
          <w:bCs/>
          <w:color w:val="C00000"/>
        </w:rPr>
        <w:t>II. TEACHING AIDS:</w:t>
      </w:r>
      <w:r>
        <w:rPr>
          <w:b/>
          <w:bCs/>
          <w:color w:val="C00000"/>
        </w:rPr>
        <w:t xml:space="preserve"> </w:t>
      </w:r>
    </w:p>
    <w:p w14:paraId="54B9164F" w14:textId="4641692F" w:rsidR="00B94E09" w:rsidRDefault="00B94E09" w:rsidP="00B94E09">
      <w:pPr>
        <w:pStyle w:val="ListParagraph"/>
        <w:numPr>
          <w:ilvl w:val="0"/>
          <w:numId w:val="3"/>
        </w:numPr>
        <w:spacing w:after="0"/>
        <w:ind w:left="284"/>
        <w:rPr>
          <w:b/>
          <w:bCs/>
        </w:rPr>
      </w:pPr>
      <w:r>
        <w:rPr>
          <w:b/>
          <w:bCs/>
        </w:rPr>
        <w:t xml:space="preserve">Materials: </w:t>
      </w:r>
      <w:r w:rsidRPr="00993458">
        <w:rPr>
          <w:bCs/>
        </w:rPr>
        <w:t>Textbook</w:t>
      </w:r>
      <w:r>
        <w:rPr>
          <w:bCs/>
        </w:rPr>
        <w:t>, lesson plan</w:t>
      </w:r>
    </w:p>
    <w:p w14:paraId="5B99AC84" w14:textId="076E7C55" w:rsidR="00B94E09" w:rsidRDefault="00B94E09" w:rsidP="00B94E09">
      <w:pPr>
        <w:pStyle w:val="ListParagraph"/>
        <w:numPr>
          <w:ilvl w:val="0"/>
          <w:numId w:val="3"/>
        </w:numPr>
        <w:spacing w:after="0"/>
        <w:ind w:left="284"/>
        <w:rPr>
          <w:b/>
          <w:bCs/>
        </w:rPr>
      </w:pPr>
      <w:r>
        <w:rPr>
          <w:b/>
          <w:bCs/>
        </w:rPr>
        <w:t xml:space="preserve">Equipment: </w:t>
      </w:r>
      <w:r>
        <w:rPr>
          <w:bCs/>
        </w:rPr>
        <w:t>C</w:t>
      </w:r>
      <w:r w:rsidRPr="00993458">
        <w:rPr>
          <w:bCs/>
        </w:rPr>
        <w:t xml:space="preserve">omputer </w:t>
      </w:r>
      <w:r>
        <w:rPr>
          <w:bCs/>
        </w:rPr>
        <w:t>access</w:t>
      </w:r>
      <w:r w:rsidRPr="00993458">
        <w:rPr>
          <w:bCs/>
        </w:rPr>
        <w:t xml:space="preserve"> to the Internet, projector, loudspeaker</w:t>
      </w:r>
    </w:p>
    <w:p w14:paraId="317C194C" w14:textId="6EDEBCA6" w:rsidR="00B94E09" w:rsidRPr="0053037F" w:rsidRDefault="00B94E09" w:rsidP="00B94E09">
      <w:pPr>
        <w:spacing w:after="0"/>
        <w:rPr>
          <w:b/>
          <w:bCs/>
          <w:color w:val="C00000"/>
        </w:rPr>
      </w:pPr>
      <w:r w:rsidRPr="0053037F">
        <w:rPr>
          <w:b/>
          <w:bCs/>
          <w:color w:val="C00000"/>
        </w:rPr>
        <w:t>III. PROCEDURES:</w:t>
      </w:r>
    </w:p>
    <w:p w14:paraId="00E34E2F" w14:textId="5B05E8D5" w:rsidR="00B94E09" w:rsidRDefault="00B94E09" w:rsidP="00B94E09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Checkup attendance</w:t>
      </w:r>
    </w:p>
    <w:p w14:paraId="2B3AFED3" w14:textId="259B2BB7" w:rsidR="00B94E09" w:rsidRDefault="00B94E09" w:rsidP="00B94E09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Checkup the old lesson</w:t>
      </w:r>
    </w:p>
    <w:p w14:paraId="114E9C67" w14:textId="6F1DC2AD" w:rsidR="00B94E09" w:rsidRDefault="00B94E09" w:rsidP="00B94E09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New lesson</w:t>
      </w:r>
    </w:p>
    <w:p w14:paraId="0FD2DFCB" w14:textId="0130CC88" w:rsidR="00B94E09" w:rsidRPr="0053037F" w:rsidRDefault="00B94E09" w:rsidP="00B94E09">
      <w:pPr>
        <w:pStyle w:val="ListParagraph"/>
        <w:spacing w:after="0"/>
        <w:ind w:left="284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401"/>
        <w:gridCol w:w="987"/>
      </w:tblGrid>
      <w:tr w:rsidR="00823924" w14:paraId="4165D3CC" w14:textId="30D2B2A6" w:rsidTr="00D01454">
        <w:trPr>
          <w:trHeight w:val="600"/>
        </w:trPr>
        <w:tc>
          <w:tcPr>
            <w:tcW w:w="5807" w:type="dxa"/>
            <w:shd w:val="clear" w:color="auto" w:fill="E7E6E6" w:themeFill="background2"/>
            <w:vAlign w:val="center"/>
          </w:tcPr>
          <w:p w14:paraId="27E02BB4" w14:textId="3D502FA6" w:rsidR="00823924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TEACHER’S ACTIVITIES</w:t>
            </w:r>
          </w:p>
        </w:tc>
        <w:tc>
          <w:tcPr>
            <w:tcW w:w="3401" w:type="dxa"/>
            <w:shd w:val="clear" w:color="auto" w:fill="E7E6E6" w:themeFill="background2"/>
            <w:vAlign w:val="center"/>
          </w:tcPr>
          <w:p w14:paraId="5DF95605" w14:textId="55FBF0C2" w:rsidR="00823924" w:rsidRDefault="00EC4AB3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STUDENTS’ ACTIVITIES</w:t>
            </w:r>
          </w:p>
        </w:tc>
        <w:tc>
          <w:tcPr>
            <w:tcW w:w="987" w:type="dxa"/>
            <w:shd w:val="clear" w:color="auto" w:fill="E7E6E6" w:themeFill="background2"/>
            <w:vAlign w:val="center"/>
          </w:tcPr>
          <w:p w14:paraId="1E1C589B" w14:textId="5597FA28" w:rsidR="00823924" w:rsidRDefault="00823924" w:rsidP="00D01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SLIDES</w:t>
            </w:r>
          </w:p>
        </w:tc>
      </w:tr>
      <w:tr w:rsidR="00823924" w14:paraId="5E2E2A79" w14:textId="40800508" w:rsidTr="00D01454">
        <w:tc>
          <w:tcPr>
            <w:tcW w:w="9208" w:type="dxa"/>
            <w:gridSpan w:val="2"/>
            <w:vAlign w:val="center"/>
          </w:tcPr>
          <w:p w14:paraId="7A7B1053" w14:textId="77777777" w:rsidR="00823924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1: Warm-up</w:t>
            </w:r>
          </w:p>
        </w:tc>
        <w:tc>
          <w:tcPr>
            <w:tcW w:w="987" w:type="dxa"/>
          </w:tcPr>
          <w:p w14:paraId="0A4DCBC4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703F5B1E" w14:textId="658ED918" w:rsidTr="00D01454">
        <w:tc>
          <w:tcPr>
            <w:tcW w:w="9208" w:type="dxa"/>
            <w:gridSpan w:val="2"/>
            <w:vAlign w:val="center"/>
          </w:tcPr>
          <w:p w14:paraId="2C205A92" w14:textId="50F5CBC6" w:rsidR="00823924" w:rsidRPr="0053037F" w:rsidRDefault="00823924" w:rsidP="00854919">
            <w:pPr>
              <w:jc w:val="center"/>
            </w:pPr>
            <w:r>
              <w:rPr>
                <w:b/>
                <w:bCs/>
              </w:rPr>
              <w:t xml:space="preserve">Goal: </w:t>
            </w:r>
            <w:r>
              <w:t xml:space="preserve">To attract Ss’ attention to the lesson and </w:t>
            </w:r>
            <w:r w:rsidR="002D1C4B">
              <w:t>help students gain knowledge about the festivals</w:t>
            </w:r>
          </w:p>
        </w:tc>
        <w:tc>
          <w:tcPr>
            <w:tcW w:w="987" w:type="dxa"/>
          </w:tcPr>
          <w:p w14:paraId="342B6515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42788443" w14:textId="7FD197AA" w:rsidTr="002D1C4B">
        <w:trPr>
          <w:trHeight w:val="2232"/>
        </w:trPr>
        <w:tc>
          <w:tcPr>
            <w:tcW w:w="5807" w:type="dxa"/>
          </w:tcPr>
          <w:p w14:paraId="1F5A15C0" w14:textId="77777777" w:rsidR="00823924" w:rsidRDefault="002D1C4B" w:rsidP="002D1C4B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Activity </w:t>
            </w:r>
            <w:r w:rsidRPr="002D1C4B">
              <w:rPr>
                <w:rFonts w:cstheme="minorHAnsi"/>
                <w:b/>
                <w:bCs/>
                <w:color w:val="000000" w:themeColor="text1"/>
                <w:szCs w:val="24"/>
              </w:rPr>
              <w:t>“How much do you know about the festivals</w:t>
            </w:r>
            <w:r>
              <w:rPr>
                <w:rFonts w:cstheme="minorHAnsi"/>
                <w:color w:val="000000" w:themeColor="text1"/>
                <w:szCs w:val="24"/>
              </w:rPr>
              <w:t>”</w:t>
            </w:r>
          </w:p>
          <w:p w14:paraId="62FAE4DB" w14:textId="77777777" w:rsidR="002D1C4B" w:rsidRDefault="002D1C4B" w:rsidP="002D1C4B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  <w:u w:val="single"/>
              </w:rPr>
            </w:pPr>
            <w:r w:rsidRPr="002D1C4B">
              <w:rPr>
                <w:rFonts w:cstheme="minorHAnsi"/>
                <w:color w:val="000000" w:themeColor="text1"/>
                <w:szCs w:val="24"/>
                <w:u w:val="single"/>
              </w:rPr>
              <w:t>How to play</w:t>
            </w:r>
          </w:p>
          <w:p w14:paraId="788EAA63" w14:textId="77777777" w:rsidR="009B276F" w:rsidRPr="00D62153" w:rsidRDefault="009B276F" w:rsidP="00D62153">
            <w:pPr>
              <w:pStyle w:val="ListParagraph"/>
              <w:numPr>
                <w:ilvl w:val="0"/>
                <w:numId w:val="13"/>
              </w:numPr>
              <w:spacing w:before="240" w:line="276" w:lineRule="auto"/>
              <w:ind w:left="599" w:hanging="425"/>
              <w:rPr>
                <w:rFonts w:cstheme="minorHAnsi"/>
                <w:color w:val="000000" w:themeColor="text1"/>
                <w:szCs w:val="24"/>
                <w:lang w:val="es-ES"/>
              </w:rPr>
            </w:pP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has 30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question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by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chosing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four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choices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chosen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option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background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colour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change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orange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1374AFB2" w14:textId="3382D1E0" w:rsidR="009B276F" w:rsidRPr="00D62153" w:rsidRDefault="009B276F" w:rsidP="00D62153">
            <w:pPr>
              <w:pStyle w:val="ListParagraph"/>
              <w:numPr>
                <w:ilvl w:val="0"/>
                <w:numId w:val="13"/>
              </w:numPr>
              <w:spacing w:before="240" w:line="276" w:lineRule="auto"/>
              <w:ind w:left="599" w:hanging="425"/>
              <w:rPr>
                <w:rFonts w:cstheme="minorHAnsi"/>
                <w:color w:val="000000" w:themeColor="text1"/>
                <w:szCs w:val="24"/>
              </w:rPr>
            </w:pP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contestant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can use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three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lifelines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:</w:t>
            </w:r>
            <w:proofErr w:type="gramEnd"/>
          </w:p>
          <w:p w14:paraId="7CEC666A" w14:textId="3CBA3FF0" w:rsidR="00D62153" w:rsidRPr="00D62153" w:rsidRDefault="00F46FBE" w:rsidP="00D62153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6F68FAE6" wp14:editId="2C13072B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89535</wp:posOffset>
                  </wp:positionV>
                  <wp:extent cx="597984" cy="314325"/>
                  <wp:effectExtent l="0" t="0" r="0" b="0"/>
                  <wp:wrapNone/>
                  <wp:docPr id="34820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975B4F-6B82-4C3D-5B0A-8982413D76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0" name="Picture 15">
                            <a:extLst>
                              <a:ext uri="{FF2B5EF4-FFF2-40B4-BE49-F238E27FC236}">
                                <a16:creationId xmlns:a16="http://schemas.microsoft.com/office/drawing/2014/main" id="{A8975B4F-6B82-4C3D-5B0A-8982413D76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984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 </w:t>
            </w:r>
            <w:r w:rsidRPr="00F46FBE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</w:t>
            </w:r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50%. After clicking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two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choices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disappear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7048713C" w14:textId="48231F33" w:rsidR="00D62153" w:rsidRPr="00D62153" w:rsidRDefault="00DB6C90" w:rsidP="00D62153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DB6C90">
              <w:rPr>
                <w:rFonts w:cstheme="minorHAnsi"/>
                <w:noProof/>
                <w:color w:val="000000" w:themeColor="text1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93C29B7" wp14:editId="6C207481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139065</wp:posOffset>
                  </wp:positionV>
                  <wp:extent cx="479633" cy="253790"/>
                  <wp:effectExtent l="0" t="0" r="0" b="0"/>
                  <wp:wrapNone/>
                  <wp:docPr id="34822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6F4EFD-D558-1F77-4B8B-BA005B3620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2" name="Picture 16">
                            <a:extLst>
                              <a:ext uri="{FF2B5EF4-FFF2-40B4-BE49-F238E27FC236}">
                                <a16:creationId xmlns:a16="http://schemas.microsoft.com/office/drawing/2014/main" id="{FF6F4EFD-D558-1F77-4B8B-BA005B3620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633" cy="25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Phone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-a-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friend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After clicking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has 30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ask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his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/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classmates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help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him</w:t>
            </w:r>
            <w:proofErr w:type="spellEnd"/>
            <w:proofErr w:type="gram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/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28D9617B" w14:textId="0ABCEBEB" w:rsidR="00D62153" w:rsidRPr="00D62153" w:rsidRDefault="00F46FBE" w:rsidP="00D62153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51E8ED6" wp14:editId="1BEA68A3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111125</wp:posOffset>
                  </wp:positionV>
                  <wp:extent cx="539750" cy="313701"/>
                  <wp:effectExtent l="0" t="0" r="0" b="0"/>
                  <wp:wrapNone/>
                  <wp:docPr id="34825" name="Picture 12">
                    <a:hlinkClick xmlns:a="http://schemas.openxmlformats.org/drawingml/2006/main" r:id="" action="ppaction://hlinksldjump?num=38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509DF2-8652-CB66-1E6C-66EAE29C0C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5" name="Picture 12">
                            <a:hlinkClick r:id="" action="ppaction://hlinksldjump?num=38"/>
                            <a:extLst>
                              <a:ext uri="{FF2B5EF4-FFF2-40B4-BE49-F238E27FC236}">
                                <a16:creationId xmlns:a16="http://schemas.microsoft.com/office/drawing/2014/main" id="{79509DF2-8652-CB66-1E6C-66EAE29C0CA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313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</w:t>
            </w:r>
            <w:r w:rsidRPr="00F46FBE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</w:t>
            </w:r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Ask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audience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There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are 30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ask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whole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group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which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they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believe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correct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results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be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displayed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blackboard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and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can use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information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question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31907A55" w14:textId="7C7839F8" w:rsidR="009B276F" w:rsidRPr="00DB6C90" w:rsidRDefault="00F46FBE" w:rsidP="00DB6C90">
            <w:pPr>
              <w:pStyle w:val="ListParagraph"/>
              <w:numPr>
                <w:ilvl w:val="0"/>
                <w:numId w:val="14"/>
              </w:numPr>
              <w:spacing w:before="240" w:line="276" w:lineRule="auto"/>
              <w:ind w:left="457" w:hanging="425"/>
              <w:rPr>
                <w:rFonts w:cstheme="minorHAnsi"/>
                <w:color w:val="000000" w:themeColor="text1"/>
                <w:szCs w:val="24"/>
                <w:lang w:val="es-ES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747FC0" wp14:editId="4BD82065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85090</wp:posOffset>
                      </wp:positionV>
                      <wp:extent cx="342900" cy="342900"/>
                      <wp:effectExtent l="0" t="0" r="19050" b="19050"/>
                      <wp:wrapNone/>
                      <wp:docPr id="24" name="AutoShape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8E251E-2D47-A123-590C-E22D65566345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actionButtonHelp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36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DAD223" id="_x0000_t191" coordsize="21600,21600" o:spt="191" adj="1350" path="m,l,21600r21600,l21600,xem@0@0nfl@0@2@1@2@1@0xem,nfl@0@0em,21600nfl@0@2em21600,21600nfl@1@2em21600,nfl@1@0em@33@27nfqy@3@9@40@27@39@4@37@29l@37@30@36@30@36@29qy@37@28@39@27@3@26@34@27xem@3@31nfqx@35@32@3@10@38@32@3@31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7"/>
                        <v:f eqn="prod @13 3 14"/>
                        <v:f eqn="prod @13 2 7"/>
                        <v:f eqn="prod @13 5 14"/>
                        <v:f eqn="prod @13 11 28"/>
                        <v:f eqn="prod @13 3 7"/>
                        <v:f eqn="prod @13 4 7"/>
                        <v:f eqn="prod @13 17 28"/>
                        <v:f eqn="prod @13 9 14"/>
                        <v:f eqn="prod @13 21 28"/>
                        <v:f eqn="prod @13 11 14"/>
                        <v:f eqn="prod @13 25 28"/>
                        <v:f eqn="sum @9 @14 0"/>
                        <v:f eqn="sum @9 @16 0"/>
                        <v:f eqn="sum @9 @18 0"/>
                        <v:f eqn="sum @9 @21 0"/>
                        <v:f eqn="sum @9 @23 0"/>
                        <v:f eqn="sum @9 @24 0"/>
                        <v:f eqn="sum @9 @25 0"/>
                        <v:f eqn="sum @11 @15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11 @24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  <v:f eqn="sum @38 @5 0"/>
                        <v:f eqn="sum @39 @5 0"/>
                        <v:f eqn="sum @40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utoShape 14" o:spid="_x0000_s1026" type="#_x0000_t191" style="position:absolute;margin-left:125.8pt;margin-top:6.7pt;width:27pt;height:27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" fillcolor="#ed7d31 [3205]" strokecolor="#8eaadb [1940]" strokeweight=".26mm"/>
                  </w:pict>
                </mc:Fallback>
              </mc:AlternateContent>
            </w:r>
            <w:r w:rsidRPr="00F46FBE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button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    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check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="00D62153" w:rsidRPr="00DB6C90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101BF7DF" w14:textId="7494A610" w:rsidR="00D62153" w:rsidRPr="00DB6C90" w:rsidRDefault="00F46FBE" w:rsidP="002D1C4B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8698B" wp14:editId="51415312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641985</wp:posOffset>
                      </wp:positionV>
                      <wp:extent cx="336947" cy="244079"/>
                      <wp:effectExtent l="0" t="0" r="6350" b="3810"/>
                      <wp:wrapNone/>
                      <wp:docPr id="34829" name="AutoShape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25ED82-7EA7-0E22-261C-528F3D19755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947" cy="244079"/>
                              </a:xfrm>
                              <a:prstGeom prst="actionButtonHom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36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8BA936"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16"/>
                        <v:f eqn="prod @13 1 8"/>
                        <v:f eqn="prod @13 3 16"/>
                        <v:f eqn="prod @13 5 16"/>
                        <v:f eqn="prod @13 7 16"/>
                        <v:f eqn="prod @13 9 16"/>
                        <v:f eqn="prod @13 11 16"/>
                        <v:f eqn="prod @13 3 4"/>
                        <v:f eqn="prod @13 13 16"/>
                        <v:f eqn="prod @13 7 8"/>
                        <v:f eqn="sum @9 @14 0"/>
                        <v:f eqn="sum @9 @16 0"/>
                        <v:f eqn="sum @9 @17 0"/>
                        <v:f eqn="sum @9 @21 0"/>
                        <v:f eqn="sum @11 @15 0"/>
                        <v:f eqn="sum @11 @18 0"/>
                        <v:f eqn="sum @11 @19 0"/>
                        <v:f eqn="sum @11 @20 0"/>
                        <v:f eqn="sum @11 @22 0"/>
                        <v:f eqn="sum @11 @23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4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utoShape 4" o:spid="_x0000_s1026" type="#_x0000_t190" style="position:absolute;margin-left:43.3pt;margin-top:50.55pt;width:26.55pt;height:19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" fillcolor="#ed7d31 [3205]" stroked="f" strokeweight=".26mm"/>
                  </w:pict>
                </mc:Fallback>
              </mc:AlternateConten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If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correct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proofErr w:type="gram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proofErr w:type="gram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star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continue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game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If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incorrect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this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button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</w:t>
            </w:r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and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turn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pass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other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="00D62153"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</w:tc>
        <w:tc>
          <w:tcPr>
            <w:tcW w:w="3401" w:type="dxa"/>
          </w:tcPr>
          <w:p w14:paraId="1C00E0AF" w14:textId="77777777" w:rsidR="00823924" w:rsidRDefault="00823924" w:rsidP="00854919">
            <w:pPr>
              <w:rPr>
                <w:noProof/>
              </w:rPr>
            </w:pPr>
          </w:p>
          <w:p w14:paraId="68B855AA" w14:textId="42B2BFB2" w:rsidR="00823924" w:rsidRDefault="00221ADD" w:rsidP="00854919">
            <w:pPr>
              <w:rPr>
                <w:noProof/>
              </w:rPr>
            </w:pPr>
            <w:r>
              <w:rPr>
                <w:noProof/>
              </w:rPr>
              <w:t>Students’ answer</w:t>
            </w:r>
          </w:p>
          <w:p w14:paraId="46FF7952" w14:textId="77777777" w:rsidR="005324BA" w:rsidRDefault="005324BA" w:rsidP="00854919">
            <w:pPr>
              <w:rPr>
                <w:noProof/>
              </w:rPr>
            </w:pPr>
          </w:p>
          <w:p w14:paraId="4EC2DCE9" w14:textId="5E9118C5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Key:</w:t>
            </w:r>
          </w:p>
          <w:p w14:paraId="0CEDC38C" w14:textId="7EEF7A20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1. C</w:t>
            </w:r>
          </w:p>
          <w:p w14:paraId="14C6C722" w14:textId="0E716749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2. B</w:t>
            </w:r>
          </w:p>
          <w:p w14:paraId="727B1500" w14:textId="5EB9B6AD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3. A</w:t>
            </w:r>
          </w:p>
          <w:p w14:paraId="0F0859F1" w14:textId="028C3A8C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4. D</w:t>
            </w:r>
          </w:p>
          <w:p w14:paraId="35685E59" w14:textId="38A7772A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5.</w:t>
            </w:r>
            <w:r w:rsidR="007F0123">
              <w:rPr>
                <w:noProof/>
              </w:rPr>
              <w:t xml:space="preserve"> D</w:t>
            </w:r>
          </w:p>
          <w:p w14:paraId="39C8CFE1" w14:textId="2CA7359D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6.</w:t>
            </w:r>
            <w:r w:rsidR="007F0123">
              <w:rPr>
                <w:noProof/>
              </w:rPr>
              <w:t xml:space="preserve"> A</w:t>
            </w:r>
          </w:p>
          <w:p w14:paraId="43B1A658" w14:textId="67C75A4C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7.</w:t>
            </w:r>
            <w:r w:rsidR="007F0123">
              <w:rPr>
                <w:noProof/>
              </w:rPr>
              <w:t xml:space="preserve"> B</w:t>
            </w:r>
          </w:p>
          <w:p w14:paraId="40CACF16" w14:textId="5F83CBD0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8.</w:t>
            </w:r>
            <w:r w:rsidR="007F0123">
              <w:rPr>
                <w:noProof/>
              </w:rPr>
              <w:t xml:space="preserve"> C</w:t>
            </w:r>
          </w:p>
          <w:p w14:paraId="20E5C1C6" w14:textId="44BB435F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9.</w:t>
            </w:r>
            <w:r w:rsidR="007F0123">
              <w:rPr>
                <w:noProof/>
              </w:rPr>
              <w:t xml:space="preserve"> A</w:t>
            </w:r>
          </w:p>
          <w:p w14:paraId="32B6E663" w14:textId="75295BF9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10.</w:t>
            </w:r>
            <w:r w:rsidR="0009439F">
              <w:rPr>
                <w:noProof/>
              </w:rPr>
              <w:t xml:space="preserve"> B</w:t>
            </w:r>
          </w:p>
          <w:p w14:paraId="07516512" w14:textId="5F5C237C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11.</w:t>
            </w:r>
            <w:r w:rsidR="0009439F">
              <w:rPr>
                <w:noProof/>
              </w:rPr>
              <w:t xml:space="preserve"> C</w:t>
            </w:r>
          </w:p>
          <w:p w14:paraId="69FC325A" w14:textId="7684003B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12</w:t>
            </w:r>
            <w:r w:rsidR="0009439F">
              <w:rPr>
                <w:noProof/>
              </w:rPr>
              <w:t>. D</w:t>
            </w:r>
          </w:p>
          <w:p w14:paraId="4C32C3DC" w14:textId="29795ABA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lastRenderedPageBreak/>
              <w:t>13.</w:t>
            </w:r>
            <w:r w:rsidR="0009439F">
              <w:rPr>
                <w:noProof/>
              </w:rPr>
              <w:t xml:space="preserve"> A</w:t>
            </w:r>
          </w:p>
          <w:p w14:paraId="15ED91E5" w14:textId="0BBC0F53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>14.</w:t>
            </w:r>
            <w:r w:rsidR="0009439F">
              <w:rPr>
                <w:noProof/>
              </w:rPr>
              <w:t xml:space="preserve"> </w:t>
            </w:r>
            <w:r w:rsidR="006B2BB3">
              <w:rPr>
                <w:noProof/>
              </w:rPr>
              <w:t>B</w:t>
            </w:r>
          </w:p>
          <w:p w14:paraId="3A7AB6A3" w14:textId="2A69854E" w:rsidR="005324BA" w:rsidRDefault="005324BA" w:rsidP="00854919">
            <w:pPr>
              <w:rPr>
                <w:noProof/>
              </w:rPr>
            </w:pPr>
            <w:r>
              <w:rPr>
                <w:noProof/>
              </w:rPr>
              <w:t xml:space="preserve">15. </w:t>
            </w:r>
            <w:r w:rsidR="000125A8">
              <w:rPr>
                <w:noProof/>
              </w:rPr>
              <w:t>C</w:t>
            </w:r>
          </w:p>
          <w:p w14:paraId="02BB4E87" w14:textId="77777777" w:rsidR="00823924" w:rsidRDefault="00823924" w:rsidP="00854919">
            <w:pPr>
              <w:rPr>
                <w:noProof/>
              </w:rPr>
            </w:pPr>
          </w:p>
          <w:p w14:paraId="66C03681" w14:textId="77777777" w:rsidR="00823924" w:rsidRDefault="00823924" w:rsidP="00854919">
            <w:pPr>
              <w:rPr>
                <w:noProof/>
              </w:rPr>
            </w:pPr>
          </w:p>
          <w:p w14:paraId="76F7EC2C" w14:textId="77777777" w:rsidR="00823924" w:rsidRDefault="00823924" w:rsidP="00854919">
            <w:pPr>
              <w:rPr>
                <w:noProof/>
              </w:rPr>
            </w:pPr>
          </w:p>
          <w:p w14:paraId="202C47C0" w14:textId="77777777" w:rsidR="00823924" w:rsidRDefault="00823924" w:rsidP="00854919">
            <w:pPr>
              <w:rPr>
                <w:noProof/>
              </w:rPr>
            </w:pPr>
          </w:p>
          <w:p w14:paraId="5DC95CA7" w14:textId="77777777" w:rsidR="00823924" w:rsidRDefault="00823924" w:rsidP="00854919">
            <w:pPr>
              <w:rPr>
                <w:noProof/>
              </w:rPr>
            </w:pPr>
          </w:p>
          <w:p w14:paraId="10F44C96" w14:textId="77777777" w:rsidR="00823924" w:rsidRDefault="00823924" w:rsidP="00854919">
            <w:pPr>
              <w:rPr>
                <w:noProof/>
              </w:rPr>
            </w:pPr>
          </w:p>
          <w:p w14:paraId="072AC8C6" w14:textId="77777777" w:rsidR="00823924" w:rsidRDefault="00823924" w:rsidP="00854919">
            <w:pPr>
              <w:rPr>
                <w:noProof/>
              </w:rPr>
            </w:pPr>
          </w:p>
          <w:p w14:paraId="0F6502D7" w14:textId="77777777" w:rsidR="00823924" w:rsidRDefault="00823924" w:rsidP="00854919">
            <w:pPr>
              <w:rPr>
                <w:noProof/>
              </w:rPr>
            </w:pPr>
          </w:p>
          <w:p w14:paraId="4A6FEA33" w14:textId="77777777" w:rsidR="00823924" w:rsidRDefault="00823924" w:rsidP="00D01454">
            <w:pPr>
              <w:rPr>
                <w:b/>
                <w:bCs/>
              </w:rPr>
            </w:pPr>
          </w:p>
        </w:tc>
        <w:tc>
          <w:tcPr>
            <w:tcW w:w="987" w:type="dxa"/>
          </w:tcPr>
          <w:p w14:paraId="26B44813" w14:textId="071BE5E5" w:rsidR="00823924" w:rsidRDefault="00E93DF7" w:rsidP="00854919">
            <w:pPr>
              <w:rPr>
                <w:noProof/>
              </w:rPr>
            </w:pPr>
            <w:r>
              <w:rPr>
                <w:noProof/>
              </w:rPr>
              <w:lastRenderedPageBreak/>
              <w:t>Slide 4 to slide 38</w:t>
            </w:r>
          </w:p>
        </w:tc>
      </w:tr>
      <w:tr w:rsidR="00823924" w14:paraId="7FA63EFD" w14:textId="6D3DC95B" w:rsidTr="00D01454">
        <w:tc>
          <w:tcPr>
            <w:tcW w:w="9208" w:type="dxa"/>
            <w:gridSpan w:val="2"/>
            <w:vAlign w:val="center"/>
          </w:tcPr>
          <w:p w14:paraId="2476E119" w14:textId="77777777" w:rsidR="00823924" w:rsidRDefault="00823924" w:rsidP="002926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2: Presentation</w:t>
            </w:r>
          </w:p>
        </w:tc>
        <w:tc>
          <w:tcPr>
            <w:tcW w:w="987" w:type="dxa"/>
          </w:tcPr>
          <w:p w14:paraId="76629AB2" w14:textId="77777777" w:rsidR="00823924" w:rsidRDefault="00823924" w:rsidP="00292622">
            <w:pPr>
              <w:jc w:val="center"/>
              <w:rPr>
                <w:b/>
                <w:bCs/>
              </w:rPr>
            </w:pPr>
          </w:p>
        </w:tc>
      </w:tr>
      <w:tr w:rsidR="00823924" w14:paraId="43C6ACA1" w14:textId="3FD59B92" w:rsidTr="00D01454">
        <w:tc>
          <w:tcPr>
            <w:tcW w:w="9208" w:type="dxa"/>
            <w:gridSpan w:val="2"/>
            <w:vAlign w:val="center"/>
          </w:tcPr>
          <w:p w14:paraId="27CB77FB" w14:textId="77777777" w:rsidR="00823924" w:rsidRPr="00B122B8" w:rsidRDefault="00823924" w:rsidP="0029262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Goal: </w:t>
            </w:r>
            <w:r>
              <w:rPr>
                <w:bCs/>
              </w:rPr>
              <w:t>Ss can know more vocabulary regarding festivals</w:t>
            </w:r>
          </w:p>
        </w:tc>
        <w:tc>
          <w:tcPr>
            <w:tcW w:w="987" w:type="dxa"/>
          </w:tcPr>
          <w:p w14:paraId="00BE0217" w14:textId="77777777" w:rsidR="00823924" w:rsidRDefault="00823924" w:rsidP="00292622">
            <w:pPr>
              <w:jc w:val="center"/>
              <w:rPr>
                <w:b/>
                <w:bCs/>
              </w:rPr>
            </w:pPr>
          </w:p>
        </w:tc>
      </w:tr>
      <w:tr w:rsidR="00823924" w14:paraId="23AF462B" w14:textId="1462DBDD" w:rsidTr="00D01454">
        <w:trPr>
          <w:trHeight w:val="3381"/>
        </w:trPr>
        <w:tc>
          <w:tcPr>
            <w:tcW w:w="5807" w:type="dxa"/>
            <w:vAlign w:val="center"/>
          </w:tcPr>
          <w:p w14:paraId="32B8CB71" w14:textId="77777777" w:rsidR="008830F8" w:rsidRPr="008830F8" w:rsidRDefault="008830F8" w:rsidP="008830F8">
            <w:pPr>
              <w:spacing w:line="276" w:lineRule="auto"/>
              <w:rPr>
                <w:rFonts w:cstheme="minorHAnsi"/>
                <w:b/>
                <w:color w:val="FF0000"/>
              </w:rPr>
            </w:pPr>
            <w:r w:rsidRPr="008830F8">
              <w:rPr>
                <w:rFonts w:cstheme="minorHAnsi"/>
                <w:b/>
                <w:color w:val="FF0000"/>
              </w:rPr>
              <w:t>VOCABULARY ABOUT FESTIVALS</w:t>
            </w:r>
          </w:p>
          <w:p w14:paraId="01223A93" w14:textId="79970C1E" w:rsidR="008830F8" w:rsidRPr="008830F8" w:rsidRDefault="008830F8" w:rsidP="008830F8">
            <w:pPr>
              <w:spacing w:line="276" w:lineRule="auto"/>
              <w:rPr>
                <w:rFonts w:cstheme="minorHAnsi"/>
                <w:b/>
              </w:rPr>
            </w:pPr>
            <w:r w:rsidRPr="008830F8">
              <w:rPr>
                <w:rFonts w:cstheme="minorHAnsi"/>
                <w:b/>
                <w:bCs/>
                <w:color w:val="000000" w:themeColor="text1"/>
                <w:szCs w:val="24"/>
              </w:rPr>
              <w:t>Exercise 1: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7134E8">
              <w:rPr>
                <w:rFonts w:cstheme="minorHAnsi"/>
                <w:b/>
              </w:rPr>
              <w:t>Write the words/phrases below under the right pictures.</w:t>
            </w:r>
          </w:p>
          <w:p w14:paraId="6F0C721D" w14:textId="3D049756" w:rsidR="00B36E38" w:rsidRDefault="00AA5408" w:rsidP="008C6622">
            <w:pPr>
              <w:pStyle w:val="ListParagraph"/>
              <w:numPr>
                <w:ilvl w:val="0"/>
                <w:numId w:val="6"/>
              </w:numPr>
              <w:spacing w:before="240" w:line="276" w:lineRule="auto"/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The teacher</w:t>
            </w:r>
            <w:r w:rsidR="00823924">
              <w:rPr>
                <w:rFonts w:cstheme="minorHAnsi"/>
                <w:color w:val="000000" w:themeColor="text1"/>
                <w:szCs w:val="24"/>
              </w:rPr>
              <w:t xml:space="preserve"> asks students to look at the pictures and </w:t>
            </w:r>
            <w:r w:rsidR="00F030B9">
              <w:rPr>
                <w:rFonts w:cstheme="minorHAnsi"/>
                <w:color w:val="000000" w:themeColor="text1"/>
                <w:szCs w:val="24"/>
              </w:rPr>
              <w:t xml:space="preserve">choose </w:t>
            </w:r>
            <w:r w:rsidR="00B36E38">
              <w:rPr>
                <w:rFonts w:cstheme="minorHAnsi"/>
                <w:color w:val="000000" w:themeColor="text1"/>
                <w:szCs w:val="24"/>
              </w:rPr>
              <w:t>a</w:t>
            </w:r>
            <w:r w:rsidR="00F030B9">
              <w:rPr>
                <w:rFonts w:cstheme="minorHAnsi"/>
                <w:color w:val="000000" w:themeColor="text1"/>
                <w:szCs w:val="24"/>
              </w:rPr>
              <w:t xml:space="preserve"> picture</w:t>
            </w:r>
            <w:r w:rsidR="00B36E38">
              <w:rPr>
                <w:rFonts w:cstheme="minorHAnsi"/>
                <w:color w:val="000000" w:themeColor="text1"/>
                <w:szCs w:val="24"/>
              </w:rPr>
              <w:t>, then</w:t>
            </w:r>
            <w:r w:rsidR="00F030B9">
              <w:rPr>
                <w:rFonts w:cstheme="minorHAnsi"/>
                <w:color w:val="000000" w:themeColor="text1"/>
                <w:szCs w:val="24"/>
              </w:rPr>
              <w:t xml:space="preserve"> say</w:t>
            </w:r>
            <w:r w:rsidR="00823924">
              <w:rPr>
                <w:rFonts w:cstheme="minorHAnsi"/>
                <w:color w:val="000000" w:themeColor="text1"/>
                <w:szCs w:val="24"/>
              </w:rPr>
              <w:t xml:space="preserve"> the words/ phrases</w:t>
            </w:r>
            <w:r w:rsidR="00BF651C">
              <w:rPr>
                <w:rFonts w:cstheme="minorHAnsi"/>
                <w:color w:val="000000" w:themeColor="text1"/>
                <w:szCs w:val="24"/>
              </w:rPr>
              <w:t>.</w:t>
            </w:r>
          </w:p>
          <w:p w14:paraId="2A6CD712" w14:textId="46A1C87C" w:rsidR="00BF651C" w:rsidRDefault="00BF651C" w:rsidP="008C6622">
            <w:pPr>
              <w:pStyle w:val="ListParagraph"/>
              <w:numPr>
                <w:ilvl w:val="0"/>
                <w:numId w:val="6"/>
              </w:numPr>
              <w:spacing w:before="240" w:line="276" w:lineRule="auto"/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Click on the pictures and show the correct answer. </w:t>
            </w:r>
          </w:p>
          <w:p w14:paraId="37D96B2A" w14:textId="742E8891" w:rsidR="00823924" w:rsidRDefault="00B36E38" w:rsidP="008C6622">
            <w:pPr>
              <w:pStyle w:val="ListParagraph"/>
              <w:numPr>
                <w:ilvl w:val="0"/>
                <w:numId w:val="6"/>
              </w:numPr>
              <w:spacing w:before="240" w:line="276" w:lineRule="auto"/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Next, ask students to</w:t>
            </w:r>
            <w:r w:rsidR="00AA5408">
              <w:rPr>
                <w:rFonts w:cstheme="minorHAnsi"/>
                <w:color w:val="000000" w:themeColor="text1"/>
                <w:szCs w:val="24"/>
              </w:rPr>
              <w:t xml:space="preserve"> write </w:t>
            </w:r>
            <w:r w:rsidR="00823924">
              <w:rPr>
                <w:rFonts w:cstheme="minorHAnsi"/>
                <w:color w:val="000000" w:themeColor="text1"/>
                <w:szCs w:val="24"/>
              </w:rPr>
              <w:t>under the right pictures</w:t>
            </w:r>
            <w:r w:rsidR="00AA5408">
              <w:rPr>
                <w:rFonts w:cstheme="minorHAnsi"/>
                <w:color w:val="000000" w:themeColor="text1"/>
                <w:szCs w:val="24"/>
              </w:rPr>
              <w:t xml:space="preserve"> in their textbook</w:t>
            </w:r>
            <w:r w:rsidR="00BF651C">
              <w:rPr>
                <w:rFonts w:cstheme="minorHAnsi"/>
                <w:color w:val="000000" w:themeColor="text1"/>
                <w:szCs w:val="24"/>
              </w:rPr>
              <w:t>s</w:t>
            </w:r>
            <w:r w:rsidR="00AA5408">
              <w:rPr>
                <w:rFonts w:cstheme="minorHAnsi"/>
                <w:color w:val="000000" w:themeColor="text1"/>
                <w:szCs w:val="24"/>
              </w:rPr>
              <w:t xml:space="preserve">. </w:t>
            </w:r>
          </w:p>
          <w:p w14:paraId="2AF0F975" w14:textId="39AA174D" w:rsidR="00823924" w:rsidRDefault="00823924" w:rsidP="008C6622">
            <w:pPr>
              <w:pStyle w:val="ListParagraph"/>
              <w:numPr>
                <w:ilvl w:val="0"/>
                <w:numId w:val="6"/>
              </w:numPr>
              <w:spacing w:before="240" w:line="276" w:lineRule="auto"/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S</w:t>
            </w:r>
            <w:r w:rsidR="00AA5408">
              <w:rPr>
                <w:rFonts w:cstheme="minorHAnsi"/>
                <w:color w:val="000000" w:themeColor="text1"/>
                <w:szCs w:val="24"/>
              </w:rPr>
              <w:t>tudents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have 3-5 minutes to do the exercise. T goes around the class and assists students if needed</w:t>
            </w:r>
          </w:p>
          <w:p w14:paraId="0E91A447" w14:textId="77777777" w:rsidR="00BF651C" w:rsidRDefault="00B36E38" w:rsidP="00BF651C">
            <w:pPr>
              <w:rPr>
                <w:rFonts w:cstheme="minorHAnsi"/>
                <w:b/>
              </w:rPr>
            </w:pPr>
            <w:r w:rsidRPr="008830F8">
              <w:rPr>
                <w:rFonts w:cstheme="minorHAnsi"/>
                <w:b/>
                <w:bCs/>
                <w:color w:val="000000" w:themeColor="text1"/>
                <w:szCs w:val="24"/>
              </w:rPr>
              <w:t xml:space="preserve">Exercise </w:t>
            </w:r>
            <w:r>
              <w:rPr>
                <w:rFonts w:cstheme="minorHAnsi"/>
                <w:b/>
                <w:bCs/>
                <w:color w:val="000000" w:themeColor="text1"/>
                <w:szCs w:val="24"/>
              </w:rPr>
              <w:t>2</w:t>
            </w:r>
            <w:r w:rsidRPr="008830F8">
              <w:rPr>
                <w:rFonts w:cstheme="minorHAnsi"/>
                <w:b/>
                <w:bCs/>
                <w:color w:val="000000" w:themeColor="text1"/>
                <w:szCs w:val="24"/>
              </w:rPr>
              <w:t>: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="00BF651C" w:rsidRPr="008C6622">
              <w:rPr>
                <w:rFonts w:cstheme="minorHAnsi"/>
                <w:b/>
              </w:rPr>
              <w:t>Complete the sentences using the correct form of the words/phrases in Exercise 1.</w:t>
            </w:r>
          </w:p>
          <w:p w14:paraId="7E464984" w14:textId="722DB936" w:rsidR="00AA444F" w:rsidRDefault="00AA444F" w:rsidP="00BF651C">
            <w:pPr>
              <w:rPr>
                <w:rFonts w:cstheme="minorHAnsi"/>
                <w:bCs/>
              </w:rPr>
            </w:pPr>
            <w:r w:rsidRPr="00AA444F">
              <w:rPr>
                <w:rFonts w:cstheme="minorHAnsi"/>
                <w:bCs/>
              </w:rPr>
              <w:t xml:space="preserve">- The teacher shows </w:t>
            </w:r>
            <w:r>
              <w:rPr>
                <w:rFonts w:cstheme="minorHAnsi"/>
                <w:bCs/>
              </w:rPr>
              <w:t xml:space="preserve">numbers from 1 to 8 which are equivalent to 8 sentences in exercise 2. </w:t>
            </w:r>
          </w:p>
          <w:p w14:paraId="019587CC" w14:textId="7207B839" w:rsidR="00AA444F" w:rsidRDefault="00AA444F" w:rsidP="00BF651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 xml:space="preserve">- To make the exercise more interesting, the teacher asks students to choose a number they want to answer. </w:t>
            </w:r>
          </w:p>
          <w:p w14:paraId="70922D29" w14:textId="2562A97F" w:rsidR="005B47A1" w:rsidRDefault="005B47A1" w:rsidP="00BF651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 Click on the numbers to link to the sentences.</w:t>
            </w:r>
          </w:p>
          <w:p w14:paraId="75A00212" w14:textId="4C96EB26" w:rsidR="005B47A1" w:rsidRDefault="005B47A1" w:rsidP="00BF651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 Students choose a correct word (in exercise 1) to complete the sentences. </w:t>
            </w:r>
          </w:p>
          <w:p w14:paraId="16FCD109" w14:textId="637F1AD3" w:rsidR="005B47A1" w:rsidRDefault="005B47A1" w:rsidP="00BF651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 Encourage students to read out loud the sentences while</w:t>
            </w:r>
            <w:r w:rsidR="00452270">
              <w:rPr>
                <w:rFonts w:cstheme="minorHAnsi"/>
                <w:bCs/>
              </w:rPr>
              <w:t xml:space="preserve"> giving the answers</w:t>
            </w:r>
            <w:r w:rsidR="00435235">
              <w:rPr>
                <w:rFonts w:cstheme="minorHAnsi"/>
                <w:bCs/>
              </w:rPr>
              <w:t>.</w:t>
            </w:r>
          </w:p>
          <w:p w14:paraId="560F0D26" w14:textId="0DDE3F60" w:rsidR="00452270" w:rsidRPr="00AA444F" w:rsidRDefault="00452270" w:rsidP="00BF651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 </w:t>
            </w:r>
            <w:r w:rsidR="00435235">
              <w:rPr>
                <w:rFonts w:cstheme="minorHAnsi"/>
                <w:bCs/>
              </w:rPr>
              <w:t xml:space="preserve">Have students to complete the exercise in their textbooks while running this activity. </w:t>
            </w:r>
          </w:p>
          <w:p w14:paraId="1990F99A" w14:textId="0DB899F1" w:rsidR="00823924" w:rsidRPr="00F45102" w:rsidRDefault="00452270" w:rsidP="00854919">
            <w:pPr>
              <w:rPr>
                <w:rFonts w:cstheme="minorHAnsi"/>
                <w:b/>
              </w:rPr>
            </w:pPr>
            <w:r w:rsidRPr="00452270">
              <w:rPr>
                <w:b/>
              </w:rPr>
              <w:t>Exercise 3:</w:t>
            </w:r>
            <w:r>
              <w:rPr>
                <w:bCs/>
              </w:rPr>
              <w:t xml:space="preserve"> </w:t>
            </w:r>
            <w:r w:rsidRPr="000E27FC">
              <w:rPr>
                <w:rFonts w:cstheme="minorHAnsi"/>
                <w:b/>
              </w:rPr>
              <w:t>Listen to five dialogs and answer the questions.</w:t>
            </w:r>
          </w:p>
          <w:p w14:paraId="69C444A9" w14:textId="77777777" w:rsidR="00823924" w:rsidRDefault="00823924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T informs</w:t>
            </w:r>
            <w:r w:rsidRPr="00790E7E">
              <w:rPr>
                <w:rFonts w:cstheme="minorHAnsi"/>
                <w:color w:val="000000" w:themeColor="text1"/>
                <w:szCs w:val="24"/>
              </w:rPr>
              <w:t xml:space="preserve"> the class that they are going to hear </w:t>
            </w:r>
            <w:r>
              <w:rPr>
                <w:rFonts w:cstheme="minorHAnsi"/>
                <w:color w:val="000000" w:themeColor="text1"/>
                <w:szCs w:val="24"/>
              </w:rPr>
              <w:t>five dialogues about</w:t>
            </w:r>
            <w:r w:rsidRPr="00790E7E"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activities for holidays. </w:t>
            </w:r>
          </w:p>
          <w:p w14:paraId="298AFEAF" w14:textId="638E8542" w:rsidR="00823924" w:rsidRDefault="00823924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 w:rsidRPr="00F817CC">
              <w:rPr>
                <w:rFonts w:cstheme="minorHAnsi"/>
                <w:color w:val="000000" w:themeColor="text1"/>
                <w:szCs w:val="24"/>
              </w:rPr>
              <w:t xml:space="preserve">Read through the </w:t>
            </w:r>
            <w:r w:rsidR="009465B5">
              <w:rPr>
                <w:rFonts w:cstheme="minorHAnsi"/>
                <w:color w:val="000000" w:themeColor="text1"/>
                <w:szCs w:val="24"/>
              </w:rPr>
              <w:t>questions</w:t>
            </w:r>
            <w:r w:rsidRPr="00F817CC">
              <w:rPr>
                <w:rFonts w:cstheme="minorHAnsi"/>
                <w:color w:val="000000" w:themeColor="text1"/>
                <w:szCs w:val="24"/>
              </w:rPr>
              <w:t xml:space="preserve"> with the class and encourage them to underline the </w:t>
            </w:r>
            <w:r>
              <w:rPr>
                <w:rFonts w:cstheme="minorHAnsi"/>
                <w:color w:val="000000" w:themeColor="text1"/>
                <w:szCs w:val="24"/>
              </w:rPr>
              <w:t>keywords</w:t>
            </w:r>
            <w:r w:rsidRPr="00F817CC">
              <w:rPr>
                <w:rFonts w:cstheme="minorHAnsi"/>
                <w:color w:val="000000" w:themeColor="text1"/>
                <w:szCs w:val="24"/>
              </w:rPr>
              <w:t>.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Have students guess the answers to each question.</w:t>
            </w:r>
          </w:p>
          <w:p w14:paraId="545939A5" w14:textId="77777777" w:rsidR="00823924" w:rsidRDefault="00823924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 w:rsidRPr="00557376">
              <w:rPr>
                <w:rFonts w:cstheme="minorHAnsi"/>
                <w:color w:val="000000" w:themeColor="text1"/>
                <w:szCs w:val="24"/>
              </w:rPr>
              <w:t>Elicit ideas from different students around the class</w:t>
            </w:r>
            <w:r>
              <w:rPr>
                <w:rFonts w:cstheme="minorHAnsi"/>
                <w:color w:val="000000" w:themeColor="text1"/>
                <w:szCs w:val="24"/>
              </w:rPr>
              <w:t>.</w:t>
            </w:r>
          </w:p>
          <w:p w14:paraId="2A75A176" w14:textId="08CB5232" w:rsidR="00823924" w:rsidRDefault="00E05F58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Run</w:t>
            </w:r>
            <w:r w:rsidR="00823924" w:rsidRPr="001144CA">
              <w:rPr>
                <w:rFonts w:cstheme="minorHAnsi"/>
                <w:color w:val="000000" w:themeColor="text1"/>
                <w:szCs w:val="24"/>
              </w:rPr>
              <w:t xml:space="preserve"> the audio for students to listen </w:t>
            </w:r>
            <w:r w:rsidR="00823924">
              <w:rPr>
                <w:rFonts w:cstheme="minorHAnsi"/>
                <w:color w:val="000000" w:themeColor="text1"/>
                <w:szCs w:val="24"/>
              </w:rPr>
              <w:t xml:space="preserve">to </w:t>
            </w:r>
            <w:r w:rsidR="00823924" w:rsidRPr="001144CA">
              <w:rPr>
                <w:rFonts w:cstheme="minorHAnsi"/>
                <w:color w:val="000000" w:themeColor="text1"/>
                <w:szCs w:val="24"/>
              </w:rPr>
              <w:t>and complete the exercise.</w:t>
            </w:r>
          </w:p>
          <w:p w14:paraId="7DBFF4C5" w14:textId="77777777" w:rsidR="00823924" w:rsidRPr="005E454A" w:rsidRDefault="00823924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 w:rsidRPr="005E454A">
              <w:rPr>
                <w:rFonts w:cstheme="minorHAnsi"/>
                <w:color w:val="000000" w:themeColor="text1"/>
                <w:szCs w:val="24"/>
              </w:rPr>
              <w:t xml:space="preserve">Ask students 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to </w:t>
            </w:r>
            <w:r w:rsidRPr="005E454A">
              <w:rPr>
                <w:rFonts w:cstheme="minorHAnsi"/>
                <w:color w:val="000000" w:themeColor="text1"/>
                <w:szCs w:val="24"/>
              </w:rPr>
              <w:t>compare in pairs before check</w:t>
            </w:r>
            <w:r>
              <w:rPr>
                <w:rFonts w:cstheme="minorHAnsi"/>
                <w:color w:val="000000" w:themeColor="text1"/>
                <w:szCs w:val="24"/>
              </w:rPr>
              <w:t>ing</w:t>
            </w:r>
            <w:r w:rsidRPr="005E454A">
              <w:rPr>
                <w:rFonts w:cstheme="minorHAnsi"/>
                <w:color w:val="000000" w:themeColor="text1"/>
                <w:szCs w:val="24"/>
              </w:rPr>
              <w:t xml:space="preserve"> in open class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. </w:t>
            </w:r>
          </w:p>
          <w:p w14:paraId="481E1FA7" w14:textId="77777777" w:rsidR="00823924" w:rsidRDefault="00823924" w:rsidP="00FF0448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color w:val="000000" w:themeColor="text1"/>
                <w:szCs w:val="24"/>
              </w:rPr>
            </w:pPr>
            <w:r w:rsidRPr="00255AA5">
              <w:rPr>
                <w:rFonts w:cstheme="minorHAnsi"/>
                <w:color w:val="000000" w:themeColor="text1"/>
                <w:szCs w:val="24"/>
              </w:rPr>
              <w:t>Play the audio again for students to check their answers. Remind them to always write something in the gap.</w:t>
            </w:r>
          </w:p>
          <w:p w14:paraId="6D8934F2" w14:textId="0BE3C18E" w:rsidR="00823924" w:rsidRPr="00E05F58" w:rsidRDefault="00823924" w:rsidP="00854919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bCs/>
              </w:rPr>
            </w:pPr>
            <w:r w:rsidRPr="00292622">
              <w:rPr>
                <w:rFonts w:cstheme="minorHAnsi"/>
                <w:color w:val="000000" w:themeColor="text1"/>
                <w:szCs w:val="24"/>
              </w:rPr>
              <w:t xml:space="preserve">When students have finished the exercise, elicit some answers from different students around the class. </w:t>
            </w:r>
          </w:p>
          <w:p w14:paraId="22A0CC3C" w14:textId="48EC80EC" w:rsidR="00E05F58" w:rsidRPr="00292622" w:rsidRDefault="00E05F58" w:rsidP="00854919">
            <w:pPr>
              <w:pStyle w:val="ListParagraph"/>
              <w:numPr>
                <w:ilvl w:val="0"/>
                <w:numId w:val="9"/>
              </w:numPr>
              <w:ind w:left="284" w:hanging="284"/>
              <w:jc w:val="both"/>
              <w:rPr>
                <w:bCs/>
              </w:rPr>
            </w:pPr>
            <w:r w:rsidRPr="00E05F58">
              <w:rPr>
                <w:bCs/>
                <w:noProof/>
              </w:rPr>
              <w:drawing>
                <wp:anchor distT="0" distB="0" distL="114300" distR="114300" simplePos="0" relativeHeight="251670528" behindDoc="0" locked="0" layoutInCell="1" allowOverlap="1" wp14:anchorId="63E5F786" wp14:editId="49864577">
                  <wp:simplePos x="0" y="0"/>
                  <wp:positionH relativeFrom="column">
                    <wp:posOffset>1559560</wp:posOffset>
                  </wp:positionH>
                  <wp:positionV relativeFrom="paragraph">
                    <wp:posOffset>426720</wp:posOffset>
                  </wp:positionV>
                  <wp:extent cx="313690" cy="313690"/>
                  <wp:effectExtent l="0" t="0" r="0" b="0"/>
                  <wp:wrapNone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48E6491-73E8-3D35-FC2E-25F6FDB091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648E6491-73E8-3D35-FC2E-25F6FDB091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</w:rPr>
              <w:t xml:space="preserve">In case students can’t hear well, the teacher considers to open the scripts for students by click on the button       </w:t>
            </w:r>
            <w:proofErr w:type="gramStart"/>
            <w:r>
              <w:rPr>
                <w:bCs/>
              </w:rPr>
              <w:t xml:space="preserve">  .</w:t>
            </w:r>
            <w:proofErr w:type="gramEnd"/>
          </w:p>
          <w:p w14:paraId="43C1299C" w14:textId="38370575" w:rsidR="00823924" w:rsidRPr="00883654" w:rsidRDefault="00823924" w:rsidP="00854919">
            <w:pPr>
              <w:rPr>
                <w:bCs/>
              </w:rPr>
            </w:pPr>
          </w:p>
        </w:tc>
        <w:tc>
          <w:tcPr>
            <w:tcW w:w="3401" w:type="dxa"/>
            <w:vAlign w:val="center"/>
          </w:tcPr>
          <w:p w14:paraId="3CD3B643" w14:textId="77777777" w:rsidR="00823924" w:rsidRDefault="00823924" w:rsidP="00B94E09">
            <w:pPr>
              <w:rPr>
                <w:rFonts w:cstheme="minorHAnsi"/>
              </w:rPr>
            </w:pPr>
          </w:p>
          <w:p w14:paraId="7BA31429" w14:textId="714481E1" w:rsidR="008830F8" w:rsidRPr="008830F8" w:rsidRDefault="008830F8" w:rsidP="008830F8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8830F8">
              <w:rPr>
                <w:rFonts w:cstheme="minorHAnsi"/>
                <w:b/>
                <w:bCs/>
                <w:color w:val="000000" w:themeColor="text1"/>
                <w:szCs w:val="24"/>
              </w:rPr>
              <w:t>1</w:t>
            </w:r>
            <w:r w:rsidR="001409BF">
              <w:rPr>
                <w:rFonts w:cstheme="minorHAnsi"/>
                <w:b/>
                <w:bCs/>
                <w:color w:val="000000" w:themeColor="text1"/>
                <w:szCs w:val="24"/>
              </w:rPr>
              <w:t>.</w:t>
            </w:r>
          </w:p>
          <w:p w14:paraId="31C33129" w14:textId="77777777" w:rsidR="00823924" w:rsidRDefault="00823924" w:rsidP="007134E8">
            <w:pPr>
              <w:rPr>
                <w:rFonts w:cstheme="minorHAnsi"/>
                <w:b/>
              </w:rPr>
            </w:pPr>
          </w:p>
          <w:p w14:paraId="2841BDA6" w14:textId="77777777" w:rsidR="00823924" w:rsidRDefault="00823924" w:rsidP="007134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Key:</w:t>
            </w:r>
          </w:p>
          <w:p w14:paraId="3418CA2B" w14:textId="77777777" w:rsidR="00D0145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1. fireworks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7D155547" w14:textId="371ECFDB" w:rsidR="0082392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2. food stall </w:t>
            </w:r>
          </w:p>
          <w:p w14:paraId="3762CA7B" w14:textId="77777777" w:rsidR="00D0145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3. five-fruit tray </w:t>
            </w:r>
            <w:r>
              <w:rPr>
                <w:rFonts w:cstheme="minorHAnsi"/>
              </w:rPr>
              <w:tab/>
            </w:r>
          </w:p>
          <w:p w14:paraId="36758C0A" w14:textId="3610A3A5" w:rsidR="00823924" w:rsidRPr="007134E8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>4. ancestor worship</w:t>
            </w:r>
          </w:p>
          <w:p w14:paraId="3C39C458" w14:textId="77777777" w:rsidR="00D0145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5. feast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568A303A" w14:textId="63FEACD8" w:rsidR="0082392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6. candied fruit </w:t>
            </w:r>
          </w:p>
          <w:p w14:paraId="7A0EF680" w14:textId="77777777" w:rsidR="00D0145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7. costume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0E68FDAF" w14:textId="0F2E30B3" w:rsidR="0082392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 xml:space="preserve">8. folk games </w:t>
            </w:r>
          </w:p>
          <w:p w14:paraId="6CD8E987" w14:textId="77777777" w:rsidR="00823924" w:rsidRDefault="00823924" w:rsidP="007134E8">
            <w:pPr>
              <w:rPr>
                <w:rFonts w:cstheme="minorHAnsi"/>
              </w:rPr>
            </w:pPr>
            <w:r w:rsidRPr="007134E8">
              <w:rPr>
                <w:rFonts w:cstheme="minorHAnsi"/>
              </w:rPr>
              <w:t>9. altar</w:t>
            </w:r>
          </w:p>
          <w:p w14:paraId="19FFE54B" w14:textId="0E01FB46" w:rsidR="00823924" w:rsidRPr="008C6622" w:rsidRDefault="00823924" w:rsidP="008C6622">
            <w:pPr>
              <w:rPr>
                <w:rFonts w:cstheme="minorHAnsi"/>
                <w:b/>
              </w:rPr>
            </w:pPr>
            <w:r w:rsidRPr="008C6622">
              <w:rPr>
                <w:rFonts w:cstheme="minorHAnsi"/>
                <w:b/>
              </w:rPr>
              <w:t>2.</w:t>
            </w:r>
            <w:r w:rsidRPr="008C6622">
              <w:rPr>
                <w:b/>
              </w:rPr>
              <w:t xml:space="preserve"> </w:t>
            </w:r>
          </w:p>
          <w:p w14:paraId="090C3E59" w14:textId="77777777" w:rsidR="00823924" w:rsidRPr="008C6622" w:rsidRDefault="00823924" w:rsidP="008C6622">
            <w:pPr>
              <w:rPr>
                <w:rFonts w:cstheme="minorHAnsi"/>
                <w:b/>
              </w:rPr>
            </w:pPr>
          </w:p>
          <w:p w14:paraId="35C0967A" w14:textId="77777777" w:rsidR="00823924" w:rsidRDefault="00823924" w:rsidP="008C6622">
            <w:pPr>
              <w:rPr>
                <w:rFonts w:cstheme="minorHAnsi"/>
                <w:b/>
              </w:rPr>
            </w:pPr>
            <w:r w:rsidRPr="008C6622">
              <w:rPr>
                <w:rFonts w:cstheme="minorHAnsi"/>
                <w:b/>
              </w:rPr>
              <w:t>Key:</w:t>
            </w:r>
          </w:p>
          <w:p w14:paraId="54422672" w14:textId="77777777" w:rsidR="00452270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>1. costume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38599E5D" w14:textId="645C99A4" w:rsidR="00823924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 xml:space="preserve">2. </w:t>
            </w:r>
            <w:r w:rsidR="00435235">
              <w:rPr>
                <w:rFonts w:cstheme="minorHAnsi"/>
              </w:rPr>
              <w:t>f</w:t>
            </w:r>
            <w:r w:rsidRPr="008C6622">
              <w:rPr>
                <w:rFonts w:cstheme="minorHAnsi"/>
              </w:rPr>
              <w:t xml:space="preserve">ive-fruit trays </w:t>
            </w:r>
          </w:p>
          <w:p w14:paraId="3F5CCD8D" w14:textId="0E07917C" w:rsidR="00452270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 xml:space="preserve">3. </w:t>
            </w:r>
            <w:r w:rsidR="00435235">
              <w:rPr>
                <w:rFonts w:cstheme="minorHAnsi"/>
              </w:rPr>
              <w:t>a</w:t>
            </w:r>
            <w:r w:rsidRPr="008C6622">
              <w:rPr>
                <w:rFonts w:cstheme="minorHAnsi"/>
              </w:rPr>
              <w:t xml:space="preserve">ncestor worship </w:t>
            </w:r>
            <w:r>
              <w:rPr>
                <w:rFonts w:cstheme="minorHAnsi"/>
              </w:rPr>
              <w:tab/>
            </w:r>
          </w:p>
          <w:p w14:paraId="611D19AB" w14:textId="08C9C37A" w:rsidR="00823924" w:rsidRPr="008C6622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>4. fireworks</w:t>
            </w:r>
          </w:p>
          <w:p w14:paraId="3849B6B3" w14:textId="77777777" w:rsidR="00452270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 xml:space="preserve">5. food stalls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346EA4B1" w14:textId="664676D5" w:rsidR="00823924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lastRenderedPageBreak/>
              <w:t xml:space="preserve">6. folk games </w:t>
            </w:r>
          </w:p>
          <w:p w14:paraId="4371976A" w14:textId="77777777" w:rsidR="00452270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 xml:space="preserve">7. feast 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13B0DF8A" w14:textId="5A01ECB6" w:rsidR="00823924" w:rsidRPr="008C6622" w:rsidRDefault="00823924" w:rsidP="008C6622">
            <w:pPr>
              <w:rPr>
                <w:rFonts w:cstheme="minorHAnsi"/>
              </w:rPr>
            </w:pPr>
            <w:r w:rsidRPr="008C6622">
              <w:rPr>
                <w:rFonts w:cstheme="minorHAnsi"/>
              </w:rPr>
              <w:t xml:space="preserve">8. </w:t>
            </w:r>
            <w:r w:rsidR="00435235">
              <w:rPr>
                <w:rFonts w:cstheme="minorHAnsi"/>
              </w:rPr>
              <w:t>c</w:t>
            </w:r>
            <w:r w:rsidRPr="008C6622">
              <w:rPr>
                <w:rFonts w:cstheme="minorHAnsi"/>
              </w:rPr>
              <w:t>andied fruit</w:t>
            </w:r>
          </w:p>
          <w:p w14:paraId="037C5E52" w14:textId="77777777" w:rsidR="00823924" w:rsidRDefault="00823924" w:rsidP="007134E8">
            <w:pPr>
              <w:rPr>
                <w:rFonts w:cstheme="minorHAnsi"/>
              </w:rPr>
            </w:pPr>
          </w:p>
          <w:p w14:paraId="553B1135" w14:textId="77777777" w:rsidR="00823924" w:rsidRDefault="00823924" w:rsidP="007134E8">
            <w:pPr>
              <w:rPr>
                <w:rFonts w:cstheme="minorHAnsi"/>
              </w:rPr>
            </w:pPr>
          </w:p>
          <w:p w14:paraId="7DB5E9BE" w14:textId="4743C5A4" w:rsidR="00823924" w:rsidRPr="000E27FC" w:rsidRDefault="00823924" w:rsidP="007134E8">
            <w:pPr>
              <w:rPr>
                <w:rFonts w:cstheme="minorHAnsi"/>
                <w:b/>
              </w:rPr>
            </w:pPr>
            <w:r w:rsidRPr="000E27FC">
              <w:rPr>
                <w:rFonts w:cstheme="minorHAnsi"/>
                <w:b/>
              </w:rPr>
              <w:t>3.</w:t>
            </w:r>
            <w:r w:rsidRPr="000E27FC">
              <w:rPr>
                <w:b/>
              </w:rPr>
              <w:t xml:space="preserve"> </w:t>
            </w:r>
          </w:p>
          <w:p w14:paraId="46D5250B" w14:textId="77777777" w:rsidR="00823924" w:rsidRPr="000E27FC" w:rsidRDefault="00823924" w:rsidP="007134E8">
            <w:pPr>
              <w:rPr>
                <w:rFonts w:cstheme="minorHAnsi"/>
                <w:b/>
              </w:rPr>
            </w:pPr>
          </w:p>
          <w:p w14:paraId="79FAFD1F" w14:textId="77777777" w:rsidR="00823924" w:rsidRDefault="00823924" w:rsidP="007134E8">
            <w:pPr>
              <w:rPr>
                <w:rFonts w:cstheme="minorHAnsi"/>
                <w:b/>
              </w:rPr>
            </w:pPr>
            <w:r w:rsidRPr="000E27FC">
              <w:rPr>
                <w:rFonts w:cstheme="minorHAnsi"/>
                <w:b/>
              </w:rPr>
              <w:t>Key:</w:t>
            </w:r>
          </w:p>
          <w:p w14:paraId="2CCD7E35" w14:textId="77777777" w:rsidR="00823924" w:rsidRPr="000E27FC" w:rsidRDefault="00823924" w:rsidP="000E27FC">
            <w:pPr>
              <w:rPr>
                <w:rFonts w:cstheme="minorHAnsi"/>
              </w:rPr>
            </w:pPr>
            <w:r w:rsidRPr="000E27FC">
              <w:rPr>
                <w:rFonts w:cstheme="minorHAnsi"/>
              </w:rPr>
              <w:t>1. Watermelon, dragon fruit, papaya, coconut, and mango</w:t>
            </w:r>
          </w:p>
          <w:p w14:paraId="626F791D" w14:textId="77777777" w:rsidR="00823924" w:rsidRPr="000E27FC" w:rsidRDefault="00823924" w:rsidP="000E27FC">
            <w:pPr>
              <w:rPr>
                <w:rFonts w:cstheme="minorHAnsi"/>
              </w:rPr>
            </w:pPr>
            <w:r w:rsidRPr="000E27FC">
              <w:rPr>
                <w:rFonts w:cstheme="minorHAnsi"/>
              </w:rPr>
              <w:t>2. A clown costume</w:t>
            </w:r>
          </w:p>
          <w:p w14:paraId="698640C6" w14:textId="77777777" w:rsidR="00823924" w:rsidRPr="000E27FC" w:rsidRDefault="00823924" w:rsidP="000E27FC">
            <w:pPr>
              <w:rPr>
                <w:rFonts w:cstheme="minorHAnsi"/>
              </w:rPr>
            </w:pPr>
            <w:r w:rsidRPr="000E27FC">
              <w:rPr>
                <w:rFonts w:cstheme="minorHAnsi"/>
              </w:rPr>
              <w:t>3. Tug of war</w:t>
            </w:r>
          </w:p>
          <w:p w14:paraId="5E6FD3B4" w14:textId="77777777" w:rsidR="00823924" w:rsidRPr="000E27FC" w:rsidRDefault="00823924" w:rsidP="000E27FC">
            <w:pPr>
              <w:rPr>
                <w:rFonts w:cstheme="minorHAnsi"/>
              </w:rPr>
            </w:pPr>
            <w:r w:rsidRPr="000E27FC">
              <w:rPr>
                <w:rFonts w:cstheme="minorHAnsi"/>
              </w:rPr>
              <w:t>4. He had a feast with his family and went to the church to pray.</w:t>
            </w:r>
          </w:p>
          <w:p w14:paraId="03199030" w14:textId="77777777" w:rsidR="00823924" w:rsidRPr="000E27FC" w:rsidRDefault="00823924" w:rsidP="000E27FC">
            <w:pPr>
              <w:rPr>
                <w:rFonts w:cstheme="minorHAnsi"/>
              </w:rPr>
            </w:pPr>
            <w:r w:rsidRPr="000E27FC">
              <w:rPr>
                <w:rFonts w:cstheme="minorHAnsi"/>
              </w:rPr>
              <w:t>5. A lot of chocolate and candied fruit</w:t>
            </w:r>
          </w:p>
          <w:p w14:paraId="06BD3537" w14:textId="77777777" w:rsidR="00823924" w:rsidRPr="00CD6CD5" w:rsidRDefault="00823924" w:rsidP="007134E8">
            <w:pPr>
              <w:rPr>
                <w:rFonts w:cstheme="minorHAnsi"/>
              </w:rPr>
            </w:pPr>
          </w:p>
        </w:tc>
        <w:tc>
          <w:tcPr>
            <w:tcW w:w="987" w:type="dxa"/>
          </w:tcPr>
          <w:p w14:paraId="05BAE814" w14:textId="77777777" w:rsidR="00823924" w:rsidRDefault="00823924" w:rsidP="00854919">
            <w:pPr>
              <w:spacing w:line="276" w:lineRule="auto"/>
              <w:rPr>
                <w:rFonts w:cstheme="minorHAnsi"/>
                <w:b/>
              </w:rPr>
            </w:pPr>
          </w:p>
          <w:p w14:paraId="567CBD49" w14:textId="77777777" w:rsidR="000125A8" w:rsidRDefault="000125A8" w:rsidP="00854919">
            <w:pPr>
              <w:spacing w:line="276" w:lineRule="auto"/>
              <w:rPr>
                <w:rFonts w:cstheme="minorHAnsi"/>
                <w:b/>
              </w:rPr>
            </w:pPr>
          </w:p>
          <w:p w14:paraId="03AE7EDA" w14:textId="77777777" w:rsidR="000125A8" w:rsidRDefault="000125A8" w:rsidP="00854919">
            <w:pPr>
              <w:spacing w:line="276" w:lineRule="auto"/>
              <w:rPr>
                <w:rFonts w:cstheme="minorHAnsi"/>
                <w:bCs/>
              </w:rPr>
            </w:pPr>
            <w:r w:rsidRPr="000125A8">
              <w:rPr>
                <w:rFonts w:cstheme="minorHAnsi"/>
                <w:bCs/>
              </w:rPr>
              <w:t>Slide 39 to slide 49</w:t>
            </w:r>
          </w:p>
          <w:p w14:paraId="6D580647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43BA0A13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42CAD707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1C2FA86B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65B3A4A7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6D596FDD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017D93D7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33EBCA80" w14:textId="77777777" w:rsidR="000125A8" w:rsidRDefault="000125A8" w:rsidP="0085491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4CAD3B82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5F7D37AA" w14:textId="77777777" w:rsidR="000125A8" w:rsidRDefault="000125A8" w:rsidP="00854919">
            <w:pPr>
              <w:spacing w:line="276" w:lineRule="auto"/>
              <w:rPr>
                <w:rFonts w:cstheme="minorHAnsi"/>
                <w:bCs/>
              </w:rPr>
            </w:pPr>
            <w:r w:rsidRPr="00F45102">
              <w:rPr>
                <w:rFonts w:cstheme="minorHAnsi"/>
                <w:bCs/>
              </w:rPr>
              <w:t xml:space="preserve">Slide 50 to slide </w:t>
            </w:r>
            <w:r w:rsidR="00F45102" w:rsidRPr="00F45102">
              <w:rPr>
                <w:rFonts w:cstheme="minorHAnsi"/>
                <w:bCs/>
              </w:rPr>
              <w:t>59</w:t>
            </w:r>
          </w:p>
          <w:p w14:paraId="21073ECF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053231F5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03501C44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79531774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39919A08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1BBF6631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1FC9C59C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3B277BC7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28DDFC13" w14:textId="77777777" w:rsid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</w:p>
          <w:p w14:paraId="2F9966E8" w14:textId="64F493F0" w:rsidR="00F45102" w:rsidRPr="00F45102" w:rsidRDefault="00F45102" w:rsidP="00854919">
            <w:pPr>
              <w:spacing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Slide 60 to slide </w:t>
            </w:r>
            <w:r w:rsidR="009465B5">
              <w:rPr>
                <w:rFonts w:cstheme="minorHAnsi"/>
                <w:bCs/>
              </w:rPr>
              <w:t>65</w:t>
            </w:r>
          </w:p>
        </w:tc>
      </w:tr>
      <w:tr w:rsidR="00823924" w14:paraId="6EB7714D" w14:textId="2B0DAB69" w:rsidTr="00D01454">
        <w:trPr>
          <w:trHeight w:val="417"/>
        </w:trPr>
        <w:tc>
          <w:tcPr>
            <w:tcW w:w="9208" w:type="dxa"/>
            <w:gridSpan w:val="2"/>
            <w:vAlign w:val="center"/>
          </w:tcPr>
          <w:p w14:paraId="16239929" w14:textId="07711765" w:rsidR="00823924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Activity 3: Practice</w:t>
            </w:r>
          </w:p>
        </w:tc>
        <w:tc>
          <w:tcPr>
            <w:tcW w:w="987" w:type="dxa"/>
          </w:tcPr>
          <w:p w14:paraId="4675A429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41EA46D6" w14:textId="2A27A641" w:rsidTr="00D01454">
        <w:trPr>
          <w:trHeight w:val="409"/>
        </w:trPr>
        <w:tc>
          <w:tcPr>
            <w:tcW w:w="9208" w:type="dxa"/>
            <w:gridSpan w:val="2"/>
            <w:vAlign w:val="center"/>
          </w:tcPr>
          <w:p w14:paraId="0E829066" w14:textId="77777777" w:rsidR="00823924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Goal: </w:t>
            </w:r>
            <w:r>
              <w:rPr>
                <w:bCs/>
              </w:rPr>
              <w:t>Ss can practice using some phrasal verbs that appeared in the reading passage</w:t>
            </w:r>
          </w:p>
        </w:tc>
        <w:tc>
          <w:tcPr>
            <w:tcW w:w="987" w:type="dxa"/>
          </w:tcPr>
          <w:p w14:paraId="4E21D63E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05308D4C" w14:textId="0324DF12" w:rsidTr="00D01454">
        <w:trPr>
          <w:trHeight w:val="983"/>
        </w:trPr>
        <w:tc>
          <w:tcPr>
            <w:tcW w:w="5807" w:type="dxa"/>
            <w:vAlign w:val="center"/>
          </w:tcPr>
          <w:p w14:paraId="6D559227" w14:textId="62828027" w:rsidR="00060129" w:rsidRPr="00060129" w:rsidRDefault="00060129" w:rsidP="00060129">
            <w:pPr>
              <w:rPr>
                <w:b/>
              </w:rPr>
            </w:pPr>
            <w:r w:rsidRPr="00060129">
              <w:rPr>
                <w:b/>
              </w:rPr>
              <w:t>Introduce new phrasal verbs</w:t>
            </w:r>
          </w:p>
          <w:p w14:paraId="15DB9BF8" w14:textId="59B77021" w:rsidR="00823924" w:rsidRDefault="00823924" w:rsidP="00E42A06">
            <w:pPr>
              <w:pStyle w:val="ListParagraph"/>
              <w:numPr>
                <w:ilvl w:val="1"/>
                <w:numId w:val="7"/>
              </w:numPr>
              <w:rPr>
                <w:bCs/>
              </w:rPr>
            </w:pPr>
            <w:r w:rsidRPr="00E42A06">
              <w:rPr>
                <w:bCs/>
              </w:rPr>
              <w:t>T introduces the phrasal verbs and the examples first.</w:t>
            </w:r>
            <w:r w:rsidR="00D00F6E">
              <w:rPr>
                <w:bCs/>
              </w:rPr>
              <w:t xml:space="preserve"> (</w:t>
            </w:r>
            <w:proofErr w:type="gramStart"/>
            <w:r w:rsidR="00D00F6E">
              <w:rPr>
                <w:bCs/>
              </w:rPr>
              <w:t>look</w:t>
            </w:r>
            <w:proofErr w:type="gramEnd"/>
            <w:r w:rsidR="00D00F6E">
              <w:rPr>
                <w:bCs/>
              </w:rPr>
              <w:t xml:space="preserve"> forward to, dress up, give away).</w:t>
            </w:r>
          </w:p>
          <w:p w14:paraId="018CD207" w14:textId="39B7C2C2" w:rsidR="00823924" w:rsidRPr="00060129" w:rsidRDefault="00D00F6E" w:rsidP="001C24B3">
            <w:pPr>
              <w:pStyle w:val="ListParagraph"/>
              <w:numPr>
                <w:ilvl w:val="1"/>
                <w:numId w:val="7"/>
              </w:numPr>
              <w:rPr>
                <w:bCs/>
                <w:lang w:val="vi-VN"/>
              </w:rPr>
            </w:pPr>
            <w:r w:rsidRPr="00060129">
              <w:rPr>
                <w:bCs/>
              </w:rPr>
              <w:lastRenderedPageBreak/>
              <w:t xml:space="preserve">To help students understand the meanings of these phrasal verbs, the teachers show the </w:t>
            </w:r>
            <w:r w:rsidR="00F11A64" w:rsidRPr="00060129">
              <w:rPr>
                <w:bCs/>
              </w:rPr>
              <w:t xml:space="preserve">examples, read and understand the sentences first, then ask students to try to </w:t>
            </w:r>
            <w:r w:rsidR="00060129">
              <w:rPr>
                <w:bCs/>
              </w:rPr>
              <w:t xml:space="preserve">guess the same meaning of these verbs. </w:t>
            </w:r>
          </w:p>
          <w:p w14:paraId="1261F5CB" w14:textId="77777777" w:rsidR="00823924" w:rsidRDefault="00823924" w:rsidP="00854919">
            <w:pPr>
              <w:rPr>
                <w:bCs/>
                <w:lang w:val="vi-VN"/>
              </w:rPr>
            </w:pPr>
          </w:p>
          <w:p w14:paraId="711D484D" w14:textId="42422CEE" w:rsidR="00823924" w:rsidRPr="00BA704E" w:rsidRDefault="00060129" w:rsidP="00854919">
            <w:pPr>
              <w:rPr>
                <w:b/>
                <w:color w:val="FF0000"/>
              </w:rPr>
            </w:pPr>
            <w:r>
              <w:rPr>
                <w:b/>
              </w:rPr>
              <w:t>4.</w:t>
            </w:r>
            <w:r>
              <w:t xml:space="preserve"> </w:t>
            </w:r>
            <w:r w:rsidRPr="006A1B38">
              <w:rPr>
                <w:b/>
              </w:rPr>
              <w:t>Complete the tex</w:t>
            </w:r>
            <w:r>
              <w:rPr>
                <w:b/>
              </w:rPr>
              <w:t xml:space="preserve">t using the correct form of the </w:t>
            </w:r>
            <w:r w:rsidRPr="006A1B38">
              <w:rPr>
                <w:b/>
              </w:rPr>
              <w:t xml:space="preserve">phrasal verbs: </w:t>
            </w:r>
            <w:r>
              <w:rPr>
                <w:b/>
                <w:color w:val="FF0000"/>
              </w:rPr>
              <w:t xml:space="preserve">look forward to, give away or </w:t>
            </w:r>
            <w:r w:rsidRPr="006A1B38">
              <w:rPr>
                <w:b/>
                <w:color w:val="FF0000"/>
              </w:rPr>
              <w:t>dress up.</w:t>
            </w:r>
          </w:p>
          <w:p w14:paraId="0B6BA2F8" w14:textId="7F01482A" w:rsidR="00823924" w:rsidRPr="00E42A06" w:rsidRDefault="00BA704E" w:rsidP="00E42A06">
            <w:pPr>
              <w:pStyle w:val="ListParagraph"/>
              <w:numPr>
                <w:ilvl w:val="1"/>
                <w:numId w:val="7"/>
              </w:numPr>
              <w:rPr>
                <w:bCs/>
              </w:rPr>
            </w:pPr>
            <w:r w:rsidRPr="00E42A06">
              <w:rPr>
                <w:bCs/>
              </w:rPr>
              <w:t>T</w:t>
            </w:r>
            <w:r>
              <w:rPr>
                <w:bCs/>
              </w:rPr>
              <w:t>he teacher</w:t>
            </w:r>
            <w:r w:rsidR="00823924" w:rsidRPr="00E42A06">
              <w:rPr>
                <w:bCs/>
              </w:rPr>
              <w:t xml:space="preserve"> asks Ss to apply these phrasal verbs and do Exercise 4. </w:t>
            </w:r>
          </w:p>
          <w:p w14:paraId="3B57B446" w14:textId="313B3E4E" w:rsidR="00823924" w:rsidRPr="00E42A06" w:rsidRDefault="00BA704E" w:rsidP="00E42A06">
            <w:pPr>
              <w:pStyle w:val="ListParagraph"/>
              <w:numPr>
                <w:ilvl w:val="1"/>
                <w:numId w:val="7"/>
              </w:numPr>
              <w:rPr>
                <w:bCs/>
              </w:rPr>
            </w:pPr>
            <w:r w:rsidRPr="00E42A06">
              <w:rPr>
                <w:bCs/>
              </w:rPr>
              <w:t>T</w:t>
            </w:r>
            <w:r>
              <w:rPr>
                <w:bCs/>
              </w:rPr>
              <w:t>he teacher</w:t>
            </w:r>
            <w:r w:rsidR="00823924" w:rsidRPr="00E42A06">
              <w:rPr>
                <w:bCs/>
              </w:rPr>
              <w:t xml:space="preserve"> reminds Ss to use the correct form of these phrasal verbs.</w:t>
            </w:r>
          </w:p>
          <w:p w14:paraId="2EABB367" w14:textId="3C541498" w:rsidR="00823924" w:rsidRPr="00E42A06" w:rsidRDefault="00BA704E" w:rsidP="00E42A06">
            <w:pPr>
              <w:pStyle w:val="ListParagraph"/>
              <w:numPr>
                <w:ilvl w:val="1"/>
                <w:numId w:val="7"/>
              </w:numPr>
              <w:rPr>
                <w:bCs/>
              </w:rPr>
            </w:pPr>
            <w:r>
              <w:rPr>
                <w:bCs/>
              </w:rPr>
              <w:t xml:space="preserve">Students </w:t>
            </w:r>
            <w:r w:rsidR="00823924" w:rsidRPr="00E42A06">
              <w:rPr>
                <w:bCs/>
              </w:rPr>
              <w:t xml:space="preserve">do their task and give their answers to the </w:t>
            </w:r>
            <w:r>
              <w:rPr>
                <w:bCs/>
              </w:rPr>
              <w:t>teacher</w:t>
            </w:r>
            <w:r w:rsidR="00823924" w:rsidRPr="00E42A06">
              <w:rPr>
                <w:bCs/>
              </w:rPr>
              <w:t>.</w:t>
            </w:r>
          </w:p>
          <w:p w14:paraId="2C2B89C9" w14:textId="77777777" w:rsidR="00823924" w:rsidRPr="001409BF" w:rsidRDefault="00823924" w:rsidP="00E42A06">
            <w:pPr>
              <w:pStyle w:val="ListParagraph"/>
              <w:numPr>
                <w:ilvl w:val="0"/>
                <w:numId w:val="12"/>
              </w:numPr>
              <w:rPr>
                <w:bCs/>
                <w:lang w:val="vi-VN"/>
              </w:rPr>
            </w:pPr>
            <w:r w:rsidRPr="00E42A06">
              <w:rPr>
                <w:bCs/>
              </w:rPr>
              <w:t>T</w:t>
            </w:r>
            <w:r w:rsidR="00BA704E">
              <w:rPr>
                <w:bCs/>
              </w:rPr>
              <w:t>he teacher</w:t>
            </w:r>
            <w:r w:rsidRPr="00E42A06">
              <w:rPr>
                <w:bCs/>
              </w:rPr>
              <w:t xml:space="preserve"> corrects them.</w:t>
            </w:r>
          </w:p>
          <w:p w14:paraId="4708EF55" w14:textId="77777777" w:rsidR="001409BF" w:rsidRDefault="001409BF" w:rsidP="001409BF">
            <w:pPr>
              <w:rPr>
                <w:bCs/>
                <w:lang w:val="vi-VN"/>
              </w:rPr>
            </w:pPr>
          </w:p>
          <w:p w14:paraId="6592A93E" w14:textId="77777777" w:rsidR="001409BF" w:rsidRDefault="001409BF" w:rsidP="001409BF">
            <w:pPr>
              <w:rPr>
                <w:b/>
              </w:rPr>
            </w:pPr>
            <w:r w:rsidRPr="001409BF">
              <w:rPr>
                <w:b/>
              </w:rPr>
              <w:t>Extra activity: Hangman game</w:t>
            </w:r>
          </w:p>
          <w:p w14:paraId="66729703" w14:textId="77777777" w:rsidR="00BB49A8" w:rsidRDefault="00BB49A8" w:rsidP="001409BF">
            <w:pPr>
              <w:rPr>
                <w:b/>
              </w:rPr>
            </w:pPr>
            <w:r>
              <w:rPr>
                <w:b/>
              </w:rPr>
              <w:t xml:space="preserve">How to play: </w:t>
            </w:r>
          </w:p>
          <w:p w14:paraId="15A3311C" w14:textId="4DB07A8B" w:rsidR="003D30A6" w:rsidRDefault="003D30A6" w:rsidP="003D30A6">
            <w:pPr>
              <w:pStyle w:val="ListParagraph"/>
              <w:numPr>
                <w:ilvl w:val="0"/>
                <w:numId w:val="12"/>
              </w:numPr>
              <w:ind w:left="316" w:hanging="284"/>
            </w:pPr>
            <w:r>
              <w:t xml:space="preserve">There are totally 10 pictures. Ask students to choose one to play. </w:t>
            </w:r>
          </w:p>
          <w:p w14:paraId="43F7EE66" w14:textId="0BD7AEA0" w:rsidR="00A62ADA" w:rsidRDefault="00A62ADA" w:rsidP="00A62ADA">
            <w:pPr>
              <w:pStyle w:val="ListParagraph"/>
              <w:numPr>
                <w:ilvl w:val="0"/>
                <w:numId w:val="12"/>
              </w:numPr>
              <w:ind w:left="316" w:hanging="284"/>
            </w:pPr>
            <w:r>
              <w:t>Decide who is going first. Start the game by having this person choose a word or phrase in their mind.</w:t>
            </w:r>
          </w:p>
          <w:p w14:paraId="5697001C" w14:textId="77777777" w:rsidR="00391271" w:rsidRDefault="00391271" w:rsidP="003D30A6">
            <w:pPr>
              <w:pStyle w:val="ListParagraph"/>
              <w:numPr>
                <w:ilvl w:val="0"/>
                <w:numId w:val="12"/>
              </w:numPr>
              <w:ind w:left="316" w:hanging="284"/>
            </w:pPr>
            <w:r>
              <w:t>Have the player guess one letter at a time - or he or she can use a turn to guess the entire word or words.</w:t>
            </w:r>
          </w:p>
          <w:p w14:paraId="20A54F21" w14:textId="47A18A9B" w:rsidR="00391271" w:rsidRPr="009E43EF" w:rsidRDefault="00391271" w:rsidP="003D30A6">
            <w:pPr>
              <w:pStyle w:val="ListParagraph"/>
              <w:numPr>
                <w:ilvl w:val="0"/>
                <w:numId w:val="12"/>
              </w:numPr>
              <w:ind w:left="316" w:hanging="284"/>
              <w:rPr>
                <w:b/>
              </w:rPr>
            </w:pPr>
            <w:r>
              <w:t xml:space="preserve">The teacher will click on the letters which the players chose, if the letter is correct, </w:t>
            </w:r>
            <w:r w:rsidR="003D30A6">
              <w:t>it</w:t>
            </w:r>
            <w:r>
              <w:t xml:space="preserve"> will appear in the blanks, if the letter</w:t>
            </w:r>
            <w:r w:rsidR="003D30A6">
              <w:t xml:space="preserve"> is incorrect, it will disappear. </w:t>
            </w:r>
            <w:r w:rsidR="009E43EF">
              <w:t>For each incorrect letter, add one body part which begin with a head.</w:t>
            </w:r>
          </w:p>
          <w:p w14:paraId="49DA1618" w14:textId="1A3DB477" w:rsidR="009E43EF" w:rsidRPr="009E43EF" w:rsidRDefault="009E43EF" w:rsidP="00EB46B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C40FF4A" wp14:editId="537BF57F">
                  <wp:extent cx="1097280" cy="1097280"/>
                  <wp:effectExtent l="0" t="0" r="7620" b="7620"/>
                  <wp:docPr id="20451001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100188" name="Picture 204510018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8A3A3" w14:textId="77777777" w:rsidR="00A62ADA" w:rsidRDefault="00A62ADA" w:rsidP="003D30A6">
            <w:pPr>
              <w:pStyle w:val="ListParagraph"/>
              <w:numPr>
                <w:ilvl w:val="0"/>
                <w:numId w:val="12"/>
              </w:numPr>
              <w:ind w:left="316" w:hanging="284"/>
              <w:rPr>
                <w:bCs/>
              </w:rPr>
            </w:pPr>
            <w:r w:rsidRPr="00A62ADA">
              <w:rPr>
                <w:bCs/>
              </w:rPr>
              <w:t xml:space="preserve">Continue to go through all the pictures. </w:t>
            </w:r>
          </w:p>
          <w:p w14:paraId="6E71EF04" w14:textId="77777777" w:rsidR="00987498" w:rsidRDefault="00987498" w:rsidP="00987498">
            <w:pPr>
              <w:rPr>
                <w:bCs/>
              </w:rPr>
            </w:pPr>
          </w:p>
          <w:p w14:paraId="4BD38EB5" w14:textId="516A19F0" w:rsidR="00987498" w:rsidRPr="00987498" w:rsidRDefault="00987498" w:rsidP="00987498">
            <w:pPr>
              <w:rPr>
                <w:bCs/>
              </w:rPr>
            </w:pPr>
          </w:p>
        </w:tc>
        <w:tc>
          <w:tcPr>
            <w:tcW w:w="3401" w:type="dxa"/>
            <w:vAlign w:val="center"/>
          </w:tcPr>
          <w:p w14:paraId="0E1691C5" w14:textId="77777777" w:rsidR="00823924" w:rsidRDefault="00823924" w:rsidP="00854919">
            <w:pPr>
              <w:rPr>
                <w:b/>
                <w:bCs/>
                <w:color w:val="000000" w:themeColor="text1"/>
                <w:szCs w:val="20"/>
              </w:rPr>
            </w:pPr>
            <w:r w:rsidRPr="004510FD">
              <w:rPr>
                <w:b/>
                <w:bCs/>
                <w:color w:val="000000" w:themeColor="text1"/>
                <w:szCs w:val="20"/>
              </w:rPr>
              <w:lastRenderedPageBreak/>
              <w:t>PHRASAL VERBS</w:t>
            </w:r>
          </w:p>
          <w:p w14:paraId="12E2E825" w14:textId="314DD899" w:rsidR="00823924" w:rsidRPr="000E27FC" w:rsidRDefault="00823924" w:rsidP="000E27FC">
            <w:pPr>
              <w:rPr>
                <w:rFonts w:cs="Calibri"/>
                <w:b/>
                <w:color w:val="000000" w:themeColor="text1"/>
                <w:szCs w:val="28"/>
              </w:rPr>
            </w:pPr>
            <w:r w:rsidRPr="000E27FC">
              <w:rPr>
                <w:rFonts w:cs="Calibri"/>
                <w:b/>
                <w:color w:val="C00000"/>
                <w:szCs w:val="28"/>
              </w:rPr>
              <w:t xml:space="preserve">look forward to: </w:t>
            </w:r>
            <w:r>
              <w:rPr>
                <w:rFonts w:cs="Calibri"/>
                <w:b/>
                <w:color w:val="000000" w:themeColor="text1"/>
                <w:szCs w:val="28"/>
              </w:rPr>
              <w:t>feeling</w:t>
            </w:r>
            <w:r w:rsidRPr="000E27FC">
              <w:rPr>
                <w:rFonts w:cs="Calibri"/>
                <w:b/>
                <w:color w:val="000000" w:themeColor="text1"/>
                <w:szCs w:val="28"/>
              </w:rPr>
              <w:t xml:space="preserve"> excited about</w:t>
            </w:r>
          </w:p>
          <w:p w14:paraId="25F0820C" w14:textId="77777777" w:rsidR="00823924" w:rsidRPr="000E27FC" w:rsidRDefault="00823924" w:rsidP="000E27FC">
            <w:pPr>
              <w:rPr>
                <w:rFonts w:cs="Calibri"/>
                <w:b/>
                <w:color w:val="C00000"/>
                <w:szCs w:val="28"/>
              </w:rPr>
            </w:pPr>
            <w:r w:rsidRPr="000E27FC">
              <w:rPr>
                <w:rFonts w:cs="Calibri"/>
                <w:b/>
                <w:color w:val="000000" w:themeColor="text1"/>
                <w:szCs w:val="28"/>
              </w:rPr>
              <w:lastRenderedPageBreak/>
              <w:t>something that’s going to happen</w:t>
            </w:r>
          </w:p>
          <w:p w14:paraId="73BE177D" w14:textId="1F660E56" w:rsidR="00823924" w:rsidRPr="00BA704E" w:rsidRDefault="00823924" w:rsidP="000E27FC">
            <w:pPr>
              <w:rPr>
                <w:rFonts w:cs="Calibri"/>
                <w:color w:val="000000" w:themeColor="text1"/>
                <w:szCs w:val="28"/>
              </w:rPr>
            </w:pPr>
            <w:r w:rsidRPr="000E27FC">
              <w:rPr>
                <w:rFonts w:cs="Calibri"/>
                <w:color w:val="000000" w:themeColor="text1"/>
                <w:szCs w:val="28"/>
              </w:rPr>
              <w:t>I’m looking forward to this summer</w:t>
            </w:r>
            <w:r w:rsidR="00BA704E">
              <w:rPr>
                <w:rFonts w:cs="Calibri"/>
                <w:color w:val="000000" w:themeColor="text1"/>
                <w:szCs w:val="28"/>
              </w:rPr>
              <w:t xml:space="preserve"> </w:t>
            </w:r>
            <w:r w:rsidRPr="000E27FC">
              <w:rPr>
                <w:rFonts w:cs="Calibri"/>
                <w:color w:val="000000" w:themeColor="text1"/>
                <w:szCs w:val="28"/>
              </w:rPr>
              <w:t>vacation.</w:t>
            </w:r>
          </w:p>
          <w:p w14:paraId="5E981902" w14:textId="77777777" w:rsidR="00823924" w:rsidRDefault="00823924" w:rsidP="000E27FC">
            <w:pPr>
              <w:rPr>
                <w:rFonts w:cs="Calibri"/>
                <w:b/>
                <w:color w:val="C00000"/>
                <w:szCs w:val="28"/>
              </w:rPr>
            </w:pPr>
          </w:p>
          <w:p w14:paraId="0C0452A6" w14:textId="127B38FB" w:rsidR="00823924" w:rsidRPr="000E27FC" w:rsidRDefault="00823924" w:rsidP="000E27FC">
            <w:pPr>
              <w:rPr>
                <w:rFonts w:cs="Calibri"/>
                <w:b/>
                <w:color w:val="000000" w:themeColor="text1"/>
                <w:szCs w:val="28"/>
              </w:rPr>
            </w:pPr>
            <w:r w:rsidRPr="000E27FC">
              <w:rPr>
                <w:rFonts w:cs="Calibri"/>
                <w:b/>
                <w:color w:val="C00000"/>
                <w:szCs w:val="28"/>
              </w:rPr>
              <w:t xml:space="preserve">dress up: </w:t>
            </w:r>
            <w:r w:rsidRPr="000E27FC">
              <w:rPr>
                <w:rFonts w:cs="Calibri"/>
                <w:b/>
                <w:color w:val="000000" w:themeColor="text1"/>
                <w:szCs w:val="28"/>
              </w:rPr>
              <w:t>put on special clothes to</w:t>
            </w:r>
          </w:p>
          <w:p w14:paraId="1CE35385" w14:textId="77777777" w:rsidR="00823924" w:rsidRPr="000E27FC" w:rsidRDefault="00823924" w:rsidP="000E27FC">
            <w:pPr>
              <w:rPr>
                <w:rFonts w:cs="Calibri"/>
                <w:b/>
                <w:color w:val="C00000"/>
                <w:szCs w:val="28"/>
              </w:rPr>
            </w:pPr>
            <w:r w:rsidRPr="000E27FC">
              <w:rPr>
                <w:rFonts w:cs="Calibri"/>
                <w:b/>
                <w:color w:val="000000" w:themeColor="text1"/>
                <w:szCs w:val="28"/>
              </w:rPr>
              <w:t>change your appearance</w:t>
            </w:r>
          </w:p>
          <w:p w14:paraId="5807C50B" w14:textId="77777777" w:rsidR="00823924" w:rsidRPr="000E27FC" w:rsidRDefault="00823924" w:rsidP="000E27FC">
            <w:pPr>
              <w:rPr>
                <w:rFonts w:cs="Calibri"/>
                <w:color w:val="000000" w:themeColor="text1"/>
                <w:szCs w:val="28"/>
              </w:rPr>
            </w:pPr>
            <w:r w:rsidRPr="000E27FC">
              <w:rPr>
                <w:rFonts w:cs="Calibri"/>
                <w:color w:val="000000" w:themeColor="text1"/>
                <w:szCs w:val="28"/>
              </w:rPr>
              <w:t>I dress up as a witch this Halloween.</w:t>
            </w:r>
          </w:p>
          <w:p w14:paraId="3D1F2BE2" w14:textId="77777777" w:rsidR="00823924" w:rsidRPr="000E27FC" w:rsidRDefault="00823924" w:rsidP="000E27FC">
            <w:pPr>
              <w:rPr>
                <w:rFonts w:cs="Calibri"/>
                <w:color w:val="000000" w:themeColor="text1"/>
                <w:szCs w:val="28"/>
              </w:rPr>
            </w:pPr>
          </w:p>
          <w:p w14:paraId="6FE364BA" w14:textId="77777777" w:rsidR="00823924" w:rsidRPr="000E27FC" w:rsidRDefault="00823924" w:rsidP="000E27FC">
            <w:pPr>
              <w:rPr>
                <w:rFonts w:cs="Calibri"/>
                <w:b/>
                <w:color w:val="000000" w:themeColor="text1"/>
                <w:szCs w:val="28"/>
              </w:rPr>
            </w:pPr>
            <w:r w:rsidRPr="000E27FC">
              <w:rPr>
                <w:rFonts w:cs="Calibri"/>
                <w:b/>
                <w:color w:val="C00000"/>
                <w:szCs w:val="28"/>
              </w:rPr>
              <w:t>give away</w:t>
            </w:r>
            <w:r w:rsidRPr="000E27FC">
              <w:rPr>
                <w:rFonts w:cs="Calibri"/>
                <w:b/>
                <w:color w:val="000000" w:themeColor="text1"/>
                <w:szCs w:val="28"/>
              </w:rPr>
              <w:t>: to give something without</w:t>
            </w:r>
          </w:p>
          <w:p w14:paraId="019C156E" w14:textId="77777777" w:rsidR="00823924" w:rsidRPr="000E27FC" w:rsidRDefault="00823924" w:rsidP="000E27FC">
            <w:pPr>
              <w:rPr>
                <w:rFonts w:cs="Calibri"/>
                <w:b/>
                <w:color w:val="000000" w:themeColor="text1"/>
                <w:szCs w:val="28"/>
              </w:rPr>
            </w:pPr>
            <w:r w:rsidRPr="000E27FC">
              <w:rPr>
                <w:rFonts w:cs="Calibri"/>
                <w:b/>
                <w:color w:val="000000" w:themeColor="text1"/>
                <w:szCs w:val="28"/>
              </w:rPr>
              <w:t>asking for payment</w:t>
            </w:r>
          </w:p>
          <w:p w14:paraId="5BEED921" w14:textId="77777777" w:rsidR="00823924" w:rsidRPr="000E27FC" w:rsidRDefault="00823924" w:rsidP="000E27FC">
            <w:pPr>
              <w:rPr>
                <w:rFonts w:cs="Calibri"/>
                <w:color w:val="000000" w:themeColor="text1"/>
                <w:szCs w:val="28"/>
              </w:rPr>
            </w:pPr>
            <w:r w:rsidRPr="000E27FC">
              <w:rPr>
                <w:rFonts w:cs="Calibri"/>
                <w:color w:val="000000" w:themeColor="text1"/>
                <w:szCs w:val="28"/>
              </w:rPr>
              <w:t>My mom often gives away clothes to</w:t>
            </w:r>
          </w:p>
          <w:p w14:paraId="750C9B5B" w14:textId="77777777" w:rsidR="00823924" w:rsidRPr="000E27FC" w:rsidRDefault="00823924" w:rsidP="000E27FC">
            <w:pPr>
              <w:rPr>
                <w:bCs/>
                <w:color w:val="000000" w:themeColor="text1"/>
                <w:szCs w:val="20"/>
              </w:rPr>
            </w:pPr>
            <w:r w:rsidRPr="000E27FC">
              <w:rPr>
                <w:rFonts w:cs="Calibri"/>
                <w:color w:val="000000" w:themeColor="text1"/>
                <w:szCs w:val="28"/>
              </w:rPr>
              <w:t>homeless people.</w:t>
            </w:r>
          </w:p>
          <w:p w14:paraId="7FB0EB97" w14:textId="77777777" w:rsidR="00823924" w:rsidRDefault="00823924" w:rsidP="00854919">
            <w:pPr>
              <w:rPr>
                <w:b/>
              </w:rPr>
            </w:pPr>
          </w:p>
          <w:p w14:paraId="414AF1AC" w14:textId="2446B2BD" w:rsidR="00823924" w:rsidRPr="006A1B38" w:rsidRDefault="00823924" w:rsidP="006A1B38">
            <w:pPr>
              <w:rPr>
                <w:b/>
                <w:color w:val="FF0000"/>
              </w:rPr>
            </w:pPr>
            <w:r>
              <w:rPr>
                <w:b/>
              </w:rPr>
              <w:t>4.</w:t>
            </w:r>
            <w:r>
              <w:t xml:space="preserve"> </w:t>
            </w:r>
          </w:p>
          <w:p w14:paraId="73262A06" w14:textId="77777777" w:rsidR="00823924" w:rsidRDefault="00823924" w:rsidP="00854919">
            <w:pPr>
              <w:rPr>
                <w:b/>
                <w:bCs/>
                <w:color w:val="000000" w:themeColor="text1"/>
                <w:szCs w:val="20"/>
              </w:rPr>
            </w:pPr>
            <w:r>
              <w:rPr>
                <w:b/>
                <w:bCs/>
                <w:color w:val="000000" w:themeColor="text1"/>
                <w:szCs w:val="20"/>
              </w:rPr>
              <w:t xml:space="preserve">Key: </w:t>
            </w:r>
          </w:p>
          <w:p w14:paraId="1A272084" w14:textId="77777777" w:rsidR="00823924" w:rsidRPr="006A1B38" w:rsidRDefault="00823924" w:rsidP="006A1B38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cstheme="minorHAnsi"/>
                <w:color w:val="000000" w:themeColor="text1"/>
              </w:rPr>
            </w:pPr>
            <w:r w:rsidRPr="006A1B38">
              <w:rPr>
                <w:rFonts w:cstheme="minorHAnsi"/>
                <w:color w:val="000000" w:themeColor="text1"/>
              </w:rPr>
              <w:t>dressed up</w:t>
            </w:r>
          </w:p>
          <w:p w14:paraId="6A173700" w14:textId="77777777" w:rsidR="00823924" w:rsidRPr="006A1B38" w:rsidRDefault="00823924" w:rsidP="006A1B38">
            <w:pPr>
              <w:pStyle w:val="ListParagraph"/>
              <w:numPr>
                <w:ilvl w:val="0"/>
                <w:numId w:val="8"/>
              </w:numPr>
              <w:spacing w:line="264" w:lineRule="auto"/>
              <w:ind w:left="270" w:hanging="270"/>
              <w:rPr>
                <w:rFonts w:cstheme="minorHAnsi"/>
                <w:color w:val="000000" w:themeColor="text1"/>
              </w:rPr>
            </w:pPr>
            <w:r w:rsidRPr="006A1B38">
              <w:rPr>
                <w:rFonts w:cstheme="minorHAnsi"/>
                <w:color w:val="000000" w:themeColor="text1"/>
              </w:rPr>
              <w:t>gave away</w:t>
            </w:r>
          </w:p>
          <w:p w14:paraId="776BFF5D" w14:textId="12C58814" w:rsidR="00823924" w:rsidRPr="00AA0B64" w:rsidRDefault="00823924" w:rsidP="00854919">
            <w:pPr>
              <w:pStyle w:val="ListParagraph"/>
              <w:numPr>
                <w:ilvl w:val="0"/>
                <w:numId w:val="8"/>
              </w:numPr>
              <w:ind w:left="270" w:hanging="270"/>
              <w:rPr>
                <w:rFonts w:cstheme="minorHAnsi"/>
                <w:color w:val="000000" w:themeColor="text1"/>
              </w:rPr>
            </w:pPr>
            <w:r w:rsidRPr="006A1B38">
              <w:rPr>
                <w:rFonts w:cstheme="minorHAnsi"/>
                <w:color w:val="000000" w:themeColor="text1"/>
              </w:rPr>
              <w:t>looking forward to</w:t>
            </w:r>
          </w:p>
        </w:tc>
        <w:tc>
          <w:tcPr>
            <w:tcW w:w="987" w:type="dxa"/>
          </w:tcPr>
          <w:p w14:paraId="4511A42D" w14:textId="77777777" w:rsidR="00823924" w:rsidRDefault="00E84983" w:rsidP="00854919">
            <w:pPr>
              <w:rPr>
                <w:color w:val="000000" w:themeColor="text1"/>
                <w:szCs w:val="20"/>
              </w:rPr>
            </w:pPr>
            <w:r w:rsidRPr="00E84983">
              <w:rPr>
                <w:color w:val="000000" w:themeColor="text1"/>
                <w:szCs w:val="20"/>
              </w:rPr>
              <w:lastRenderedPageBreak/>
              <w:t>Slide 66 to slide 70</w:t>
            </w:r>
          </w:p>
          <w:p w14:paraId="74E413CC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48B5782B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693B962C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D1BB138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341F9F1C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CFB863F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6EC487F2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14898957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2600D828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9537322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2830449C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412A89DA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05364911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4351BDC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3EC3F288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62684AD6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1FBD8914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4E84993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44A49C3A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77284073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74F5BE84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59453672" w14:textId="77777777" w:rsidR="00A62ADA" w:rsidRDefault="00A62ADA" w:rsidP="00854919">
            <w:pPr>
              <w:rPr>
                <w:color w:val="000000" w:themeColor="text1"/>
                <w:szCs w:val="20"/>
              </w:rPr>
            </w:pPr>
          </w:p>
          <w:p w14:paraId="388E6126" w14:textId="04130873" w:rsidR="00A62ADA" w:rsidRPr="00E84983" w:rsidRDefault="00A62ADA" w:rsidP="00854919">
            <w:pPr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Slide 73 to slide 84</w:t>
            </w:r>
          </w:p>
        </w:tc>
      </w:tr>
      <w:tr w:rsidR="00823924" w14:paraId="245B2EB3" w14:textId="4931BDB5" w:rsidTr="00D01454">
        <w:trPr>
          <w:trHeight w:val="417"/>
        </w:trPr>
        <w:tc>
          <w:tcPr>
            <w:tcW w:w="9208" w:type="dxa"/>
            <w:gridSpan w:val="2"/>
            <w:vAlign w:val="center"/>
          </w:tcPr>
          <w:p w14:paraId="32A94F7D" w14:textId="77777777" w:rsidR="00823924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Activity 4: Warm down</w:t>
            </w:r>
          </w:p>
        </w:tc>
        <w:tc>
          <w:tcPr>
            <w:tcW w:w="987" w:type="dxa"/>
          </w:tcPr>
          <w:p w14:paraId="14479D80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09CC7A69" w14:textId="1A71FBB0" w:rsidTr="00D01454">
        <w:trPr>
          <w:trHeight w:val="409"/>
        </w:trPr>
        <w:tc>
          <w:tcPr>
            <w:tcW w:w="9208" w:type="dxa"/>
            <w:gridSpan w:val="2"/>
            <w:vAlign w:val="center"/>
          </w:tcPr>
          <w:p w14:paraId="591B5D05" w14:textId="7A8E17F1" w:rsidR="00823924" w:rsidRPr="00D82C92" w:rsidRDefault="00823924" w:rsidP="008549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Goal: Ss review</w:t>
            </w:r>
            <w:r w:rsidR="00987498">
              <w:rPr>
                <w:b/>
                <w:bCs/>
              </w:rPr>
              <w:t xml:space="preserve"> vocabulary</w:t>
            </w:r>
            <w:r>
              <w:rPr>
                <w:b/>
                <w:bCs/>
              </w:rPr>
              <w:t xml:space="preserve"> what they have learned by giving </w:t>
            </w:r>
            <w:r w:rsidR="00F83A2D">
              <w:rPr>
                <w:b/>
                <w:bCs/>
              </w:rPr>
              <w:t>pictures and guess the words (compound nouns)</w:t>
            </w:r>
          </w:p>
        </w:tc>
        <w:tc>
          <w:tcPr>
            <w:tcW w:w="987" w:type="dxa"/>
          </w:tcPr>
          <w:p w14:paraId="21D14DA8" w14:textId="77777777" w:rsidR="00823924" w:rsidRDefault="00823924" w:rsidP="00854919">
            <w:pPr>
              <w:jc w:val="center"/>
              <w:rPr>
                <w:b/>
                <w:bCs/>
              </w:rPr>
            </w:pPr>
          </w:p>
        </w:tc>
      </w:tr>
      <w:tr w:rsidR="00823924" w14:paraId="5F2EC39D" w14:textId="759CDAC7" w:rsidTr="00D01454">
        <w:trPr>
          <w:trHeight w:val="1680"/>
        </w:trPr>
        <w:tc>
          <w:tcPr>
            <w:tcW w:w="5807" w:type="dxa"/>
            <w:vAlign w:val="center"/>
          </w:tcPr>
          <w:p w14:paraId="7A0D21D3" w14:textId="4BCCDA85" w:rsidR="00823924" w:rsidRDefault="00F03DDF" w:rsidP="00854919">
            <w:pPr>
              <w:pStyle w:val="ListParagraph"/>
              <w:numPr>
                <w:ilvl w:val="1"/>
                <w:numId w:val="11"/>
              </w:numPr>
              <w:ind w:left="457"/>
              <w:jc w:val="both"/>
              <w:rPr>
                <w:bCs/>
              </w:rPr>
            </w:pPr>
            <w:r>
              <w:rPr>
                <w:bCs/>
              </w:rPr>
              <w:t xml:space="preserve">The teacher asks students to look at 2 pictures and guess the word which have in their mind. </w:t>
            </w:r>
          </w:p>
          <w:p w14:paraId="3BAB143D" w14:textId="365DFB0F" w:rsidR="00F03DDF" w:rsidRPr="00F65500" w:rsidRDefault="00F65500" w:rsidP="00F65500">
            <w:pPr>
              <w:ind w:left="97"/>
              <w:jc w:val="both"/>
              <w:rPr>
                <w:bCs/>
              </w:rPr>
            </w:pPr>
            <w:r w:rsidRPr="00F65500">
              <w:rPr>
                <w:bCs/>
              </w:rPr>
              <w:t xml:space="preserve">Key: </w:t>
            </w:r>
            <w:r w:rsidR="00F03DDF" w:rsidRPr="00F65500">
              <w:rPr>
                <w:bCs/>
              </w:rPr>
              <w:t xml:space="preserve"> </w:t>
            </w:r>
          </w:p>
          <w:p w14:paraId="750259DA" w14:textId="65350940" w:rsidR="00F03DDF" w:rsidRPr="00F65500" w:rsidRDefault="00F65500" w:rsidP="00F65500">
            <w:pPr>
              <w:jc w:val="both"/>
              <w:rPr>
                <w:bCs/>
              </w:rPr>
            </w:pPr>
            <w:r>
              <w:rPr>
                <w:bCs/>
              </w:rPr>
              <w:t>m</w:t>
            </w:r>
            <w:r w:rsidR="00F03DDF" w:rsidRPr="00F65500">
              <w:rPr>
                <w:bCs/>
              </w:rPr>
              <w:t>oon + cake = mooncake</w:t>
            </w:r>
          </w:p>
          <w:p w14:paraId="1C12336D" w14:textId="77777777" w:rsidR="00823924" w:rsidRDefault="00F65500" w:rsidP="00854919">
            <w:pPr>
              <w:rPr>
                <w:bCs/>
              </w:rPr>
            </w:pPr>
            <w:r>
              <w:rPr>
                <w:bCs/>
              </w:rPr>
              <w:t>fire + works = fireworks</w:t>
            </w:r>
          </w:p>
          <w:p w14:paraId="0D68C9C4" w14:textId="77777777" w:rsidR="00F65500" w:rsidRDefault="00F65500" w:rsidP="00854919">
            <w:pPr>
              <w:rPr>
                <w:bCs/>
              </w:rPr>
            </w:pPr>
            <w:r>
              <w:rPr>
                <w:bCs/>
              </w:rPr>
              <w:t xml:space="preserve">dragon + fruit = </w:t>
            </w:r>
            <w:proofErr w:type="spellStart"/>
            <w:r>
              <w:rPr>
                <w:bCs/>
              </w:rPr>
              <w:t>dragonfruit</w:t>
            </w:r>
            <w:proofErr w:type="spellEnd"/>
          </w:p>
          <w:p w14:paraId="20F6F737" w14:textId="34048288" w:rsidR="00F65500" w:rsidRDefault="006C5ED9" w:rsidP="00854919">
            <w:pPr>
              <w:rPr>
                <w:bCs/>
              </w:rPr>
            </w:pPr>
            <w:r>
              <w:rPr>
                <w:bCs/>
              </w:rPr>
              <w:t>dress + up = dress up</w:t>
            </w:r>
          </w:p>
          <w:p w14:paraId="64D783E0" w14:textId="20B2555F" w:rsidR="006C5ED9" w:rsidRPr="00A72B74" w:rsidRDefault="006C5ED9" w:rsidP="00854919">
            <w:pPr>
              <w:rPr>
                <w:bCs/>
              </w:rPr>
            </w:pPr>
            <w:r>
              <w:rPr>
                <w:bCs/>
              </w:rPr>
              <w:t>hot + dog = hotdog</w:t>
            </w:r>
          </w:p>
        </w:tc>
        <w:tc>
          <w:tcPr>
            <w:tcW w:w="3401" w:type="dxa"/>
            <w:vAlign w:val="center"/>
          </w:tcPr>
          <w:p w14:paraId="488987E2" w14:textId="383975AF" w:rsidR="00823924" w:rsidRPr="00F03DDF" w:rsidRDefault="00F03DDF" w:rsidP="00F03DDF">
            <w:r w:rsidRPr="00F03DDF">
              <w:t>Students’ answer</w:t>
            </w:r>
            <w:r w:rsidR="00987498">
              <w:t>s</w:t>
            </w:r>
          </w:p>
        </w:tc>
        <w:tc>
          <w:tcPr>
            <w:tcW w:w="987" w:type="dxa"/>
          </w:tcPr>
          <w:p w14:paraId="1D81FFB4" w14:textId="141BAF41" w:rsidR="00823924" w:rsidRPr="00987498" w:rsidRDefault="006C5ED9" w:rsidP="00854919">
            <w:r w:rsidRPr="00987498">
              <w:t>Slide 85 to slide 90</w:t>
            </w:r>
          </w:p>
        </w:tc>
      </w:tr>
    </w:tbl>
    <w:p w14:paraId="20134810" w14:textId="77777777" w:rsidR="00B94E09" w:rsidRDefault="00B94E09" w:rsidP="00B94E09">
      <w:pPr>
        <w:rPr>
          <w:b/>
          <w:bCs/>
        </w:rPr>
      </w:pPr>
      <w:r>
        <w:rPr>
          <w:b/>
          <w:bCs/>
        </w:rPr>
        <w:t>*Homework:</w:t>
      </w:r>
    </w:p>
    <w:p w14:paraId="1EC0421D" w14:textId="77777777" w:rsidR="00B94E09" w:rsidRDefault="00B94E09" w:rsidP="00B94E09">
      <w:pPr>
        <w:pStyle w:val="ListParagraph"/>
        <w:numPr>
          <w:ilvl w:val="0"/>
          <w:numId w:val="4"/>
        </w:numPr>
        <w:rPr>
          <w:bCs/>
        </w:rPr>
      </w:pPr>
      <w:r w:rsidRPr="000C1943">
        <w:rPr>
          <w:bCs/>
        </w:rPr>
        <w:t xml:space="preserve">Do exercises in </w:t>
      </w:r>
      <w:r>
        <w:rPr>
          <w:bCs/>
        </w:rPr>
        <w:t xml:space="preserve">the </w:t>
      </w:r>
      <w:r w:rsidR="006A1B38">
        <w:rPr>
          <w:bCs/>
        </w:rPr>
        <w:t>Activity book, page 38</w:t>
      </w:r>
      <w:r w:rsidRPr="000C1943">
        <w:rPr>
          <w:bCs/>
        </w:rPr>
        <w:t>.</w:t>
      </w:r>
    </w:p>
    <w:p w14:paraId="50B52422" w14:textId="77777777" w:rsidR="006A1B38" w:rsidRPr="006A1B38" w:rsidRDefault="00B94E09" w:rsidP="00011692">
      <w:pPr>
        <w:pStyle w:val="ListParagraph"/>
        <w:numPr>
          <w:ilvl w:val="0"/>
          <w:numId w:val="4"/>
        </w:numPr>
        <w:rPr>
          <w:bCs/>
          <w:i/>
        </w:rPr>
      </w:pPr>
      <w:r w:rsidRPr="006A1B38">
        <w:rPr>
          <w:bCs/>
          <w:lang w:val="vi-VN"/>
        </w:rPr>
        <w:t>Learn by heart the words about food and phrasal verbs:</w:t>
      </w:r>
      <w:r w:rsidR="006A1B38">
        <w:rPr>
          <w:bCs/>
        </w:rPr>
        <w:t xml:space="preserve"> </w:t>
      </w:r>
      <w:r w:rsidR="006A1B38" w:rsidRPr="006A1B38">
        <w:rPr>
          <w:bCs/>
          <w:i/>
        </w:rPr>
        <w:t>look forward to, g</w:t>
      </w:r>
      <w:r w:rsidR="006A1B38">
        <w:rPr>
          <w:bCs/>
          <w:i/>
        </w:rPr>
        <w:t>ive away,</w:t>
      </w:r>
      <w:r w:rsidR="006A1B38" w:rsidRPr="006A1B38">
        <w:rPr>
          <w:bCs/>
          <w:i/>
        </w:rPr>
        <w:t xml:space="preserve"> dress up.</w:t>
      </w:r>
      <w:r w:rsidRPr="006A1B38">
        <w:rPr>
          <w:bCs/>
          <w:i/>
          <w:lang w:val="vi-VN"/>
        </w:rPr>
        <w:t xml:space="preserve"> </w:t>
      </w:r>
    </w:p>
    <w:p w14:paraId="5037FEC6" w14:textId="77777777" w:rsidR="00B94E09" w:rsidRPr="006A1B38" w:rsidRDefault="00B94E09" w:rsidP="00011692">
      <w:pPr>
        <w:pStyle w:val="ListParagraph"/>
        <w:numPr>
          <w:ilvl w:val="0"/>
          <w:numId w:val="4"/>
        </w:numPr>
        <w:rPr>
          <w:bCs/>
        </w:rPr>
      </w:pPr>
      <w:r w:rsidRPr="006A1B38">
        <w:rPr>
          <w:bCs/>
        </w:rPr>
        <w:t>Prepare for the ne</w:t>
      </w:r>
      <w:r w:rsidR="006A1B38">
        <w:rPr>
          <w:bCs/>
        </w:rPr>
        <w:t>xt lesson: Unit 4</w:t>
      </w:r>
      <w:r w:rsidRPr="006A1B38">
        <w:rPr>
          <w:bCs/>
        </w:rPr>
        <w:t xml:space="preserve"> - </w:t>
      </w:r>
      <w:r w:rsidRPr="006A1B38">
        <w:rPr>
          <w:bCs/>
          <w:lang w:val="vi-VN"/>
        </w:rPr>
        <w:t>Listening</w:t>
      </w:r>
      <w:r w:rsidRPr="006A1B38">
        <w:rPr>
          <w:bCs/>
        </w:rPr>
        <w:t>.</w:t>
      </w:r>
    </w:p>
    <w:p w14:paraId="0F35C447" w14:textId="77777777" w:rsidR="00B94E09" w:rsidRDefault="00B94E09" w:rsidP="00B94E09">
      <w:pPr>
        <w:rPr>
          <w:bCs/>
        </w:rPr>
      </w:pPr>
    </w:p>
    <w:p w14:paraId="1CB7A32C" w14:textId="77777777" w:rsidR="00B94E09" w:rsidRPr="006122B0" w:rsidRDefault="00B94E09" w:rsidP="00B94E09">
      <w:pPr>
        <w:rPr>
          <w:bCs/>
        </w:rPr>
      </w:pPr>
    </w:p>
    <w:p w14:paraId="4BFB9E7C" w14:textId="77777777" w:rsidR="00A2337F" w:rsidRDefault="00A2337F"/>
    <w:sectPr w:rsidR="00A2337F" w:rsidSect="0053037F">
      <w:footerReference w:type="default" r:id="rId14"/>
      <w:pgSz w:w="11907" w:h="16840" w:code="9"/>
      <w:pgMar w:top="851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7AC8" w14:textId="77777777" w:rsidR="001A09D9" w:rsidRDefault="001A09D9" w:rsidP="0007773C">
      <w:pPr>
        <w:spacing w:after="0"/>
      </w:pPr>
      <w:r>
        <w:separator/>
      </w:r>
    </w:p>
  </w:endnote>
  <w:endnote w:type="continuationSeparator" w:id="0">
    <w:p w14:paraId="1A3F96D9" w14:textId="77777777" w:rsidR="001A09D9" w:rsidRDefault="001A09D9" w:rsidP="000777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9379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2CCFC0" w14:textId="3D853946" w:rsidR="0007773C" w:rsidRDefault="000777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33248A" w14:textId="77777777" w:rsidR="0007773C" w:rsidRDefault="00077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908BF" w14:textId="77777777" w:rsidR="001A09D9" w:rsidRDefault="001A09D9" w:rsidP="0007773C">
      <w:pPr>
        <w:spacing w:after="0"/>
      </w:pPr>
      <w:r>
        <w:separator/>
      </w:r>
    </w:p>
  </w:footnote>
  <w:footnote w:type="continuationSeparator" w:id="0">
    <w:p w14:paraId="27FFD289" w14:textId="77777777" w:rsidR="001A09D9" w:rsidRDefault="001A09D9" w:rsidP="000777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6227"/>
    <w:multiLevelType w:val="hybridMultilevel"/>
    <w:tmpl w:val="6F581290"/>
    <w:lvl w:ilvl="0" w:tplc="7E888E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6020DD"/>
    <w:multiLevelType w:val="hybridMultilevel"/>
    <w:tmpl w:val="AC78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71527"/>
    <w:multiLevelType w:val="hybridMultilevel"/>
    <w:tmpl w:val="12F0B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D62C2"/>
    <w:multiLevelType w:val="hybridMultilevel"/>
    <w:tmpl w:val="FA2AD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94D63"/>
    <w:multiLevelType w:val="hybridMultilevel"/>
    <w:tmpl w:val="23B8B2C2"/>
    <w:lvl w:ilvl="0" w:tplc="FFFFFFF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3C816F9E"/>
    <w:multiLevelType w:val="hybridMultilevel"/>
    <w:tmpl w:val="83F26E5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7402AE4"/>
    <w:multiLevelType w:val="hybridMultilevel"/>
    <w:tmpl w:val="3F4EF4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EE14251"/>
    <w:multiLevelType w:val="hybridMultilevel"/>
    <w:tmpl w:val="A8A07FE2"/>
    <w:lvl w:ilvl="0" w:tplc="3892B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22C17"/>
    <w:multiLevelType w:val="hybridMultilevel"/>
    <w:tmpl w:val="A042A6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22762"/>
    <w:multiLevelType w:val="hybridMultilevel"/>
    <w:tmpl w:val="1346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71F38"/>
    <w:multiLevelType w:val="hybridMultilevel"/>
    <w:tmpl w:val="A356CD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A87CE1"/>
    <w:multiLevelType w:val="hybridMultilevel"/>
    <w:tmpl w:val="4A3A2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C5368"/>
    <w:multiLevelType w:val="hybridMultilevel"/>
    <w:tmpl w:val="F2F063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C43B0"/>
    <w:multiLevelType w:val="hybridMultilevel"/>
    <w:tmpl w:val="15A4A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781261">
    <w:abstractNumId w:val="0"/>
  </w:num>
  <w:num w:numId="2" w16cid:durableId="189341559">
    <w:abstractNumId w:val="7"/>
  </w:num>
  <w:num w:numId="3" w16cid:durableId="1715736191">
    <w:abstractNumId w:val="6"/>
  </w:num>
  <w:num w:numId="4" w16cid:durableId="2109886756">
    <w:abstractNumId w:val="3"/>
  </w:num>
  <w:num w:numId="5" w16cid:durableId="330374625">
    <w:abstractNumId w:val="9"/>
  </w:num>
  <w:num w:numId="6" w16cid:durableId="90591830">
    <w:abstractNumId w:val="11"/>
  </w:num>
  <w:num w:numId="7" w16cid:durableId="753819050">
    <w:abstractNumId w:val="1"/>
  </w:num>
  <w:num w:numId="8" w16cid:durableId="1437747495">
    <w:abstractNumId w:val="4"/>
  </w:num>
  <w:num w:numId="9" w16cid:durableId="40517621">
    <w:abstractNumId w:val="5"/>
  </w:num>
  <w:num w:numId="10" w16cid:durableId="615600669">
    <w:abstractNumId w:val="13"/>
  </w:num>
  <w:num w:numId="11" w16cid:durableId="819733618">
    <w:abstractNumId w:val="8"/>
  </w:num>
  <w:num w:numId="12" w16cid:durableId="1764834654">
    <w:abstractNumId w:val="2"/>
  </w:num>
  <w:num w:numId="13" w16cid:durableId="41902022">
    <w:abstractNumId w:val="12"/>
  </w:num>
  <w:num w:numId="14" w16cid:durableId="11438128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3NrA0MDO0MDYwsDRV0lEKTi0uzszPAykwqgUAmKukAywAAAA="/>
  </w:docVars>
  <w:rsids>
    <w:rsidRoot w:val="00CC737B"/>
    <w:rsid w:val="000125A8"/>
    <w:rsid w:val="0004023F"/>
    <w:rsid w:val="00060129"/>
    <w:rsid w:val="0007773C"/>
    <w:rsid w:val="0009439F"/>
    <w:rsid w:val="000E27FC"/>
    <w:rsid w:val="001409BF"/>
    <w:rsid w:val="001A09D9"/>
    <w:rsid w:val="001C04DC"/>
    <w:rsid w:val="00221ADD"/>
    <w:rsid w:val="0023686F"/>
    <w:rsid w:val="00292622"/>
    <w:rsid w:val="002D1C4B"/>
    <w:rsid w:val="00391271"/>
    <w:rsid w:val="003D30A6"/>
    <w:rsid w:val="00435235"/>
    <w:rsid w:val="00452270"/>
    <w:rsid w:val="005324BA"/>
    <w:rsid w:val="005B47A1"/>
    <w:rsid w:val="006634AC"/>
    <w:rsid w:val="006A1B38"/>
    <w:rsid w:val="006B2BB3"/>
    <w:rsid w:val="006C5ED9"/>
    <w:rsid w:val="007134E8"/>
    <w:rsid w:val="007F0123"/>
    <w:rsid w:val="00823924"/>
    <w:rsid w:val="00863401"/>
    <w:rsid w:val="008830F8"/>
    <w:rsid w:val="008C6622"/>
    <w:rsid w:val="009465B5"/>
    <w:rsid w:val="00987498"/>
    <w:rsid w:val="009B276F"/>
    <w:rsid w:val="009D7D9F"/>
    <w:rsid w:val="009E43EF"/>
    <w:rsid w:val="00A2337F"/>
    <w:rsid w:val="00A62ADA"/>
    <w:rsid w:val="00A96BB1"/>
    <w:rsid w:val="00AA0B64"/>
    <w:rsid w:val="00AA444F"/>
    <w:rsid w:val="00AA5408"/>
    <w:rsid w:val="00AE46FE"/>
    <w:rsid w:val="00B36E38"/>
    <w:rsid w:val="00B94E09"/>
    <w:rsid w:val="00BA704E"/>
    <w:rsid w:val="00BB49A8"/>
    <w:rsid w:val="00BE5681"/>
    <w:rsid w:val="00BF651C"/>
    <w:rsid w:val="00CC737B"/>
    <w:rsid w:val="00CF37BC"/>
    <w:rsid w:val="00D00F6E"/>
    <w:rsid w:val="00D01454"/>
    <w:rsid w:val="00D62153"/>
    <w:rsid w:val="00D80EE7"/>
    <w:rsid w:val="00DB6C90"/>
    <w:rsid w:val="00E05F58"/>
    <w:rsid w:val="00E42A06"/>
    <w:rsid w:val="00E447B7"/>
    <w:rsid w:val="00E84983"/>
    <w:rsid w:val="00E93DF7"/>
    <w:rsid w:val="00EB46BF"/>
    <w:rsid w:val="00EC4AB3"/>
    <w:rsid w:val="00F030B9"/>
    <w:rsid w:val="00F03DDF"/>
    <w:rsid w:val="00F11A64"/>
    <w:rsid w:val="00F4355E"/>
    <w:rsid w:val="00F45102"/>
    <w:rsid w:val="00F46FBE"/>
    <w:rsid w:val="00F65500"/>
    <w:rsid w:val="00F83A2D"/>
    <w:rsid w:val="00F84C8F"/>
    <w:rsid w:val="00FB12E1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1EF31"/>
  <w15:chartTrackingRefBased/>
  <w15:docId w15:val="{49A9E056-FCF3-4408-89FA-19581C59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E09"/>
    <w:pPr>
      <w:spacing w:line="240" w:lineRule="auto"/>
    </w:pPr>
    <w:rPr>
      <w:rFonts w:eastAsiaTheme="minorHAnsi"/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4E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4E0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B94E09"/>
    <w:pPr>
      <w:ind w:left="720"/>
      <w:contextualSpacing/>
    </w:pPr>
  </w:style>
  <w:style w:type="table" w:styleId="TableGrid">
    <w:name w:val="Table Grid"/>
    <w:basedOn w:val="TableNormal"/>
    <w:uiPriority w:val="39"/>
    <w:rsid w:val="00B94E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773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773C"/>
    <w:rPr>
      <w:rFonts w:eastAsiaTheme="minorHAnsi"/>
      <w:sz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773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773C"/>
    <w:rPr>
      <w:rFonts w:eastAsiaTheme="minorHAnsi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8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Ngoc Bich</cp:lastModifiedBy>
  <cp:revision>17</cp:revision>
  <dcterms:created xsi:type="dcterms:W3CDTF">2022-09-15T15:55:00Z</dcterms:created>
  <dcterms:modified xsi:type="dcterms:W3CDTF">2023-04-27T02:14:00Z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ba77279d0bfad350eefbdca348d25d225bc716379147bda88e1f196ae93bc5e4</vt:lpwstr>
  </property>
</Properties>
</file>